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D" w:rsidRDefault="00B94732">
      <w:pPr>
        <w:pStyle w:val="a3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865263" wp14:editId="0F13851F">
            <wp:simplePos x="0" y="0"/>
            <wp:positionH relativeFrom="margin">
              <wp:posOffset>152400</wp:posOffset>
            </wp:positionH>
            <wp:positionV relativeFrom="paragraph">
              <wp:posOffset>22225</wp:posOffset>
            </wp:positionV>
            <wp:extent cx="7219950" cy="30882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308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0A" w:rsidRPr="00825C0A" w:rsidRDefault="00825C0A" w:rsidP="00825C0A">
      <w:pPr>
        <w:spacing w:before="89"/>
        <w:ind w:left="945" w:right="1048"/>
        <w:jc w:val="center"/>
        <w:rPr>
          <w:sz w:val="28"/>
          <w:szCs w:val="28"/>
        </w:rPr>
      </w:pPr>
      <w:r w:rsidRPr="00825C0A">
        <w:rPr>
          <w:sz w:val="28"/>
          <w:szCs w:val="28"/>
        </w:rPr>
        <w:t>Филиал</w:t>
      </w:r>
      <w:r w:rsidRPr="00825C0A">
        <w:rPr>
          <w:spacing w:val="2"/>
          <w:sz w:val="28"/>
          <w:szCs w:val="28"/>
        </w:rPr>
        <w:t xml:space="preserve"> </w:t>
      </w:r>
      <w:r w:rsidRPr="00825C0A">
        <w:rPr>
          <w:sz w:val="28"/>
          <w:szCs w:val="28"/>
        </w:rPr>
        <w:t>муниципального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автономного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общеобразовательного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учреждения</w:t>
      </w:r>
    </w:p>
    <w:p w:rsidR="00825C0A" w:rsidRPr="00825C0A" w:rsidRDefault="00825C0A" w:rsidP="00825C0A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825C0A">
        <w:rPr>
          <w:sz w:val="28"/>
          <w:szCs w:val="28"/>
        </w:rPr>
        <w:t>«Велижанская средняя общеобразовательная школа»-«Средняя</w:t>
      </w:r>
      <w:r w:rsidRPr="00825C0A">
        <w:rPr>
          <w:spacing w:val="-67"/>
          <w:sz w:val="28"/>
          <w:szCs w:val="28"/>
        </w:rPr>
        <w:t xml:space="preserve"> </w:t>
      </w:r>
      <w:r w:rsidRPr="00825C0A">
        <w:rPr>
          <w:sz w:val="28"/>
          <w:szCs w:val="28"/>
        </w:rPr>
        <w:t>общеобразовательная</w:t>
      </w:r>
      <w:r w:rsidRPr="00825C0A">
        <w:rPr>
          <w:spacing w:val="-1"/>
          <w:sz w:val="28"/>
          <w:szCs w:val="28"/>
        </w:rPr>
        <w:t xml:space="preserve"> </w:t>
      </w:r>
      <w:r w:rsidRPr="00825C0A">
        <w:rPr>
          <w:sz w:val="28"/>
          <w:szCs w:val="28"/>
        </w:rPr>
        <w:t>школа села Средние Тарманы»</w:t>
      </w:r>
    </w:p>
    <w:p w:rsidR="00825C0A" w:rsidRPr="00825C0A" w:rsidRDefault="00825C0A" w:rsidP="00825C0A">
      <w:pPr>
        <w:rPr>
          <w:sz w:val="20"/>
          <w:szCs w:val="28"/>
        </w:rPr>
      </w:pPr>
    </w:p>
    <w:p w:rsidR="00825C0A" w:rsidRPr="00825C0A" w:rsidRDefault="00825C0A" w:rsidP="00825C0A">
      <w:pPr>
        <w:rPr>
          <w:sz w:val="20"/>
          <w:szCs w:val="28"/>
        </w:rPr>
      </w:pPr>
    </w:p>
    <w:p w:rsidR="00825C0A" w:rsidRPr="00825C0A" w:rsidRDefault="00825C0A" w:rsidP="00825C0A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825C0A" w:rsidRPr="00825C0A" w:rsidTr="00007DF7">
        <w:trPr>
          <w:trHeight w:val="1535"/>
        </w:trPr>
        <w:tc>
          <w:tcPr>
            <w:tcW w:w="4798" w:type="dxa"/>
          </w:tcPr>
          <w:p w:rsidR="00825C0A" w:rsidRPr="00825C0A" w:rsidRDefault="00825C0A" w:rsidP="00825C0A">
            <w:pPr>
              <w:spacing w:line="552" w:lineRule="auto"/>
              <w:ind w:left="200" w:right="220"/>
              <w:rPr>
                <w:sz w:val="24"/>
              </w:rPr>
            </w:pPr>
            <w:r w:rsidRPr="00825C0A">
              <w:rPr>
                <w:sz w:val="24"/>
              </w:rPr>
              <w:t>Рассмотрено</w:t>
            </w:r>
            <w:r w:rsidRPr="00825C0A">
              <w:rPr>
                <w:spacing w:val="-4"/>
                <w:sz w:val="24"/>
              </w:rPr>
              <w:t xml:space="preserve"> </w:t>
            </w:r>
            <w:r w:rsidRPr="00825C0A">
              <w:rPr>
                <w:sz w:val="24"/>
              </w:rPr>
              <w:t>на</w:t>
            </w:r>
            <w:r w:rsidRPr="00825C0A">
              <w:rPr>
                <w:spacing w:val="-5"/>
                <w:sz w:val="24"/>
              </w:rPr>
              <w:t xml:space="preserve"> </w:t>
            </w:r>
            <w:r w:rsidRPr="00825C0A">
              <w:rPr>
                <w:sz w:val="24"/>
              </w:rPr>
              <w:t>заседании</w:t>
            </w:r>
            <w:r w:rsidRPr="00825C0A">
              <w:rPr>
                <w:spacing w:val="-4"/>
                <w:sz w:val="24"/>
              </w:rPr>
              <w:t xml:space="preserve"> </w:t>
            </w:r>
            <w:r w:rsidRPr="00825C0A">
              <w:rPr>
                <w:sz w:val="24"/>
              </w:rPr>
              <w:t>ШМО</w:t>
            </w:r>
            <w:r w:rsidRPr="00825C0A">
              <w:rPr>
                <w:spacing w:val="-2"/>
                <w:sz w:val="24"/>
              </w:rPr>
              <w:t xml:space="preserve"> </w:t>
            </w:r>
            <w:r w:rsidRPr="00825C0A">
              <w:rPr>
                <w:sz w:val="24"/>
              </w:rPr>
              <w:t>учителей</w:t>
            </w:r>
            <w:r w:rsidRPr="00825C0A">
              <w:rPr>
                <w:spacing w:val="-57"/>
                <w:sz w:val="24"/>
              </w:rPr>
              <w:t xml:space="preserve"> </w:t>
            </w:r>
            <w:r w:rsidRPr="00825C0A">
              <w:rPr>
                <w:sz w:val="24"/>
              </w:rPr>
              <w:t>протокол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№ 1 от</w:t>
            </w:r>
            <w:r w:rsidRPr="00825C0A">
              <w:rPr>
                <w:spacing w:val="1"/>
                <w:sz w:val="24"/>
              </w:rPr>
              <w:t xml:space="preserve"> </w:t>
            </w:r>
            <w:r w:rsidRPr="00825C0A">
              <w:rPr>
                <w:sz w:val="24"/>
              </w:rPr>
              <w:t>«30»</w:t>
            </w:r>
            <w:r w:rsidRPr="00825C0A">
              <w:rPr>
                <w:spacing w:val="-5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 2023г.</w:t>
            </w:r>
          </w:p>
          <w:p w:rsidR="00825C0A" w:rsidRPr="00825C0A" w:rsidRDefault="00825C0A" w:rsidP="00825C0A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825C0A">
              <w:rPr>
                <w:sz w:val="24"/>
              </w:rPr>
              <w:t>руководитель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ШМО</w:t>
            </w:r>
            <w:r w:rsidRPr="00825C0A">
              <w:rPr>
                <w:sz w:val="24"/>
                <w:u w:val="single"/>
              </w:rPr>
              <w:tab/>
            </w:r>
            <w:r w:rsidRPr="00825C0A">
              <w:rPr>
                <w:sz w:val="24"/>
              </w:rPr>
              <w:t>/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825C0A" w:rsidRPr="00825C0A" w:rsidRDefault="00825C0A" w:rsidP="00825C0A">
            <w:pPr>
              <w:spacing w:line="266" w:lineRule="exact"/>
              <w:ind w:left="138"/>
              <w:rPr>
                <w:sz w:val="24"/>
              </w:rPr>
            </w:pPr>
            <w:r w:rsidRPr="00825C0A">
              <w:rPr>
                <w:sz w:val="24"/>
              </w:rPr>
              <w:t>«СОГЛАСОВАНО»</w:t>
            </w:r>
          </w:p>
          <w:p w:rsidR="00825C0A" w:rsidRPr="00825C0A" w:rsidRDefault="00825C0A" w:rsidP="00825C0A">
            <w:pPr>
              <w:spacing w:before="41"/>
              <w:ind w:left="138"/>
              <w:rPr>
                <w:sz w:val="24"/>
              </w:rPr>
            </w:pPr>
            <w:r w:rsidRPr="00825C0A">
              <w:rPr>
                <w:sz w:val="24"/>
              </w:rPr>
              <w:t>Директор</w:t>
            </w:r>
            <w:r w:rsidRPr="00825C0A">
              <w:rPr>
                <w:spacing w:val="-2"/>
                <w:sz w:val="24"/>
              </w:rPr>
              <w:t xml:space="preserve"> </w:t>
            </w:r>
            <w:r w:rsidRPr="00825C0A">
              <w:rPr>
                <w:sz w:val="24"/>
              </w:rPr>
              <w:t>филиала:</w:t>
            </w:r>
          </w:p>
          <w:p w:rsidR="00825C0A" w:rsidRPr="00825C0A" w:rsidRDefault="00825C0A" w:rsidP="00825C0A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825C0A">
              <w:rPr>
                <w:sz w:val="24"/>
                <w:u w:val="single"/>
              </w:rPr>
              <w:t xml:space="preserve"> </w:t>
            </w:r>
            <w:r w:rsidRPr="00825C0A">
              <w:rPr>
                <w:sz w:val="24"/>
                <w:u w:val="single"/>
              </w:rPr>
              <w:tab/>
            </w:r>
            <w:r w:rsidRPr="00825C0A">
              <w:rPr>
                <w:sz w:val="24"/>
              </w:rPr>
              <w:t>Н.И. Айнитдинова</w:t>
            </w:r>
          </w:p>
          <w:p w:rsidR="00825C0A" w:rsidRPr="00825C0A" w:rsidRDefault="00825C0A" w:rsidP="00825C0A">
            <w:pPr>
              <w:spacing w:before="4"/>
              <w:rPr>
                <w:sz w:val="31"/>
              </w:rPr>
            </w:pPr>
          </w:p>
          <w:p w:rsidR="00825C0A" w:rsidRPr="00825C0A" w:rsidRDefault="00825C0A" w:rsidP="00825C0A">
            <w:pPr>
              <w:spacing w:line="256" w:lineRule="exact"/>
              <w:ind w:left="138"/>
              <w:rPr>
                <w:sz w:val="24"/>
              </w:rPr>
            </w:pPr>
            <w:r w:rsidRPr="00825C0A">
              <w:rPr>
                <w:sz w:val="24"/>
              </w:rPr>
              <w:t>«31»</w:t>
            </w:r>
            <w:r w:rsidRPr="00825C0A">
              <w:rPr>
                <w:spacing w:val="-6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825C0A" w:rsidRPr="00825C0A" w:rsidRDefault="00825C0A" w:rsidP="00825C0A">
            <w:pPr>
              <w:spacing w:line="266" w:lineRule="exact"/>
              <w:ind w:left="295"/>
              <w:rPr>
                <w:sz w:val="24"/>
              </w:rPr>
            </w:pPr>
            <w:r w:rsidRPr="00825C0A">
              <w:rPr>
                <w:sz w:val="24"/>
              </w:rPr>
              <w:t>«УТВЕРЖДАЮ»:</w:t>
            </w:r>
          </w:p>
          <w:p w:rsidR="00825C0A" w:rsidRPr="00825C0A" w:rsidRDefault="00825C0A" w:rsidP="00825C0A">
            <w:pPr>
              <w:spacing w:before="41"/>
              <w:ind w:left="295"/>
              <w:rPr>
                <w:sz w:val="24"/>
              </w:rPr>
            </w:pPr>
            <w:r w:rsidRPr="00825C0A">
              <w:rPr>
                <w:sz w:val="24"/>
              </w:rPr>
              <w:t>Директор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школы:</w:t>
            </w:r>
          </w:p>
          <w:p w:rsidR="00825C0A" w:rsidRPr="00825C0A" w:rsidRDefault="00825C0A" w:rsidP="00825C0A">
            <w:pPr>
              <w:spacing w:before="3"/>
              <w:rPr>
                <w:sz w:val="31"/>
              </w:rPr>
            </w:pPr>
          </w:p>
          <w:p w:rsidR="00825C0A" w:rsidRPr="00825C0A" w:rsidRDefault="00825C0A" w:rsidP="00825C0A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825C0A">
              <w:rPr>
                <w:sz w:val="24"/>
                <w:u w:val="single"/>
              </w:rPr>
              <w:t xml:space="preserve"> </w:t>
            </w:r>
            <w:r w:rsidRPr="00825C0A">
              <w:rPr>
                <w:sz w:val="24"/>
                <w:u w:val="single"/>
              </w:rPr>
              <w:tab/>
            </w:r>
            <w:r w:rsidRPr="00825C0A">
              <w:rPr>
                <w:sz w:val="24"/>
              </w:rPr>
              <w:t>Н.В.Ваганова</w:t>
            </w:r>
          </w:p>
          <w:p w:rsidR="00825C0A" w:rsidRPr="00825C0A" w:rsidRDefault="00825C0A" w:rsidP="00825C0A">
            <w:pPr>
              <w:spacing w:before="41" w:line="256" w:lineRule="exact"/>
              <w:ind w:left="295"/>
              <w:rPr>
                <w:sz w:val="24"/>
              </w:rPr>
            </w:pPr>
            <w:r w:rsidRPr="00825C0A">
              <w:rPr>
                <w:sz w:val="24"/>
              </w:rPr>
              <w:t>«31»</w:t>
            </w:r>
            <w:r w:rsidRPr="00825C0A">
              <w:rPr>
                <w:spacing w:val="-6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2023г.</w:t>
            </w:r>
          </w:p>
        </w:tc>
      </w:tr>
    </w:tbl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spacing w:before="4"/>
        <w:rPr>
          <w:sz w:val="17"/>
        </w:rPr>
      </w:pPr>
    </w:p>
    <w:p w:rsidR="005F2C7D" w:rsidRDefault="00797CC7">
      <w:pPr>
        <w:spacing w:before="86"/>
        <w:ind w:left="952" w:right="760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F2C7D" w:rsidRDefault="00797CC7">
      <w:pPr>
        <w:pStyle w:val="a4"/>
      </w:pP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</w:p>
    <w:p w:rsidR="005F2C7D" w:rsidRDefault="00797CC7">
      <w:pPr>
        <w:spacing w:before="271"/>
        <w:ind w:left="952" w:right="758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  <w:bookmarkStart w:id="0" w:name="_GoBack"/>
      <w:bookmarkEnd w:id="0"/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spacing w:before="9"/>
        <w:rPr>
          <w:sz w:val="34"/>
        </w:rPr>
      </w:pPr>
    </w:p>
    <w:p w:rsidR="005F2C7D" w:rsidRDefault="00825C0A">
      <w:pPr>
        <w:pStyle w:val="1"/>
        <w:ind w:right="636"/>
        <w:jc w:val="center"/>
      </w:pPr>
      <w:r>
        <w:t>Средние Тарманы,</w:t>
      </w:r>
      <w:r w:rsidR="00797CC7">
        <w:rPr>
          <w:spacing w:val="67"/>
        </w:rPr>
        <w:t xml:space="preserve"> </w:t>
      </w:r>
      <w:r w:rsidR="00797CC7">
        <w:t>2023</w:t>
      </w:r>
    </w:p>
    <w:p w:rsidR="005F2C7D" w:rsidRDefault="005F2C7D">
      <w:pPr>
        <w:jc w:val="center"/>
        <w:sectPr w:rsidR="005F2C7D">
          <w:type w:val="continuous"/>
          <w:pgSz w:w="11910" w:h="16840"/>
          <w:pgMar w:top="40" w:right="280" w:bottom="280" w:left="240" w:header="720" w:footer="720" w:gutter="0"/>
          <w:cols w:space="720"/>
        </w:sectPr>
      </w:pPr>
    </w:p>
    <w:p w:rsidR="005F2C7D" w:rsidRDefault="00797CC7">
      <w:pPr>
        <w:pStyle w:val="2"/>
        <w:spacing w:before="78"/>
        <w:ind w:left="952" w:right="761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F2C7D" w:rsidRDefault="005F2C7D">
      <w:pPr>
        <w:pStyle w:val="a3"/>
        <w:rPr>
          <w:b/>
          <w:sz w:val="26"/>
        </w:rPr>
      </w:pPr>
    </w:p>
    <w:p w:rsidR="005F2C7D" w:rsidRDefault="005F2C7D">
      <w:pPr>
        <w:pStyle w:val="a3"/>
        <w:spacing w:before="8"/>
        <w:rPr>
          <w:b/>
          <w:sz w:val="23"/>
        </w:rPr>
      </w:pPr>
    </w:p>
    <w:p w:rsidR="005F2C7D" w:rsidRDefault="00797CC7">
      <w:pPr>
        <w:ind w:left="300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sz w:val="24"/>
        </w:rPr>
        <w:t>.</w:t>
      </w:r>
    </w:p>
    <w:p w:rsidR="005F2C7D" w:rsidRDefault="00797CC7">
      <w:pPr>
        <w:pStyle w:val="a3"/>
        <w:spacing w:before="149"/>
        <w:ind w:left="300" w:right="634"/>
      </w:pPr>
      <w:r>
        <w:t>За основу взята программа авторов - составителей: А. А. Летягин, И. В. Душина, В. Б. Пятунин, О. А.</w:t>
      </w:r>
      <w:r>
        <w:rPr>
          <w:spacing w:val="-57"/>
        </w:rPr>
        <w:t xml:space="preserve"> </w:t>
      </w:r>
      <w:r>
        <w:t>Бахчиева,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Таможняя.</w:t>
      </w:r>
      <w:r>
        <w:rPr>
          <w:spacing w:val="-2"/>
        </w:rPr>
        <w:t xml:space="preserve"> </w:t>
      </w:r>
      <w:r>
        <w:t>География:</w:t>
      </w:r>
      <w:r>
        <w:rPr>
          <w:spacing w:val="-3"/>
        </w:rPr>
        <w:t xml:space="preserve"> </w:t>
      </w:r>
      <w:r>
        <w:t>Программа.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общеобразовательных учреждений.</w:t>
      </w:r>
    </w:p>
    <w:p w:rsidR="005F2C7D" w:rsidRDefault="00797CC7">
      <w:pPr>
        <w:pStyle w:val="a3"/>
        <w:ind w:left="300" w:right="176"/>
      </w:pPr>
      <w:r>
        <w:t>Сборник программ: М.: Издательский центр «Вентана – Граф» . Учебник О. А. Бахчиевой «География 10-</w:t>
      </w:r>
      <w:r>
        <w:rPr>
          <w:spacing w:val="-57"/>
        </w:rPr>
        <w:t xml:space="preserve"> </w:t>
      </w:r>
      <w:r>
        <w:t>11класс»,</w:t>
      </w:r>
      <w:r>
        <w:rPr>
          <w:spacing w:val="1"/>
        </w:rPr>
        <w:t xml:space="preserve"> </w:t>
      </w:r>
      <w:r>
        <w:t>который предназначен</w:t>
      </w:r>
      <w:r>
        <w:rPr>
          <w:spacing w:val="-1"/>
        </w:rPr>
        <w:t xml:space="preserve"> </w:t>
      </w:r>
      <w:r>
        <w:t>как для</w:t>
      </w:r>
      <w:r>
        <w:rPr>
          <w:spacing w:val="-1"/>
        </w:rPr>
        <w:t xml:space="preserve"> </w:t>
      </w:r>
      <w:r>
        <w:t>базового,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обучения.</w:t>
      </w:r>
    </w:p>
    <w:p w:rsidR="005F2C7D" w:rsidRDefault="00797CC7">
      <w:pPr>
        <w:pStyle w:val="a3"/>
        <w:spacing w:before="151"/>
        <w:ind w:left="300"/>
      </w:pPr>
      <w:r>
        <w:t>Исходными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685"/>
        <w:rPr>
          <w:b/>
          <w:sz w:val="24"/>
        </w:rPr>
      </w:pPr>
      <w:r>
        <w:rPr>
          <w:sz w:val="24"/>
        </w:rPr>
        <w:t>Федеральный перечень учебников, рекомендованных (допущенных)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учреждениях, реализующих программы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.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5F2C7D" w:rsidRDefault="00797CC7">
      <w:pPr>
        <w:pStyle w:val="a3"/>
        <w:spacing w:before="149"/>
        <w:ind w:left="30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на изучение предмета отводится</w:t>
      </w:r>
      <w:r>
        <w:rPr>
          <w:spacing w:val="1"/>
        </w:rPr>
        <w:t xml:space="preserve"> </w:t>
      </w:r>
      <w:r>
        <w:t>34 часов за два года обучения, т. е.</w:t>
      </w:r>
      <w:r>
        <w:rPr>
          <w:spacing w:val="1"/>
        </w:rPr>
        <w:t xml:space="preserve"> </w:t>
      </w:r>
      <w:r>
        <w:t>по 1 часу в 11-м</w:t>
      </w:r>
      <w:r>
        <w:rPr>
          <w:spacing w:val="-57"/>
        </w:rPr>
        <w:t xml:space="preserve"> </w:t>
      </w:r>
      <w:r>
        <w:t>классах.</w:t>
      </w:r>
    </w:p>
    <w:p w:rsidR="005F2C7D" w:rsidRDefault="00797CC7">
      <w:pPr>
        <w:pStyle w:val="2"/>
        <w:ind w:left="952" w:right="761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линиям.</w:t>
      </w:r>
    </w:p>
    <w:p w:rsidR="005F2C7D" w:rsidRDefault="00797CC7">
      <w:pPr>
        <w:spacing w:before="149"/>
        <w:ind w:left="300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F2C7D" w:rsidRDefault="005F2C7D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8642"/>
      </w:tblGrid>
      <w:tr w:rsidR="005F2C7D">
        <w:trPr>
          <w:trHeight w:val="426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5F2C7D">
        <w:trPr>
          <w:trHeight w:val="976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F2C7D">
        <w:trPr>
          <w:trHeight w:val="2233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534"/>
              <w:rPr>
                <w:sz w:val="24"/>
              </w:rPr>
            </w:pPr>
            <w:r>
              <w:rPr>
                <w:sz w:val="24"/>
              </w:rPr>
              <w:t>Взаимодействие человечества и природы, изменение окружающей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настоящем. Основные виды природных ресурсов, их размещение,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 месторождения и территориальные сочетания. 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:rsidR="005F2C7D" w:rsidRDefault="00797CC7">
            <w:pPr>
              <w:pStyle w:val="TableParagraph"/>
              <w:spacing w:before="147"/>
              <w:ind w:left="112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обеспеченности человечества основными видами природных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ресурсов. Анализ карт природопользования с целью выявления районов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геоэкологических ситуаций.</w:t>
            </w:r>
          </w:p>
        </w:tc>
      </w:tr>
      <w:tr w:rsidR="005F2C7D">
        <w:trPr>
          <w:trHeight w:val="2507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Постоянный рост населения Земли, его причины и последствия.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 населения. Состав и структура населения. География 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Основные очаги этнических и конфессиональных конфликтов.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5F2C7D" w:rsidRDefault="00797CC7">
            <w:pPr>
              <w:pStyle w:val="TableParagraph"/>
              <w:spacing w:before="1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 населения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8642"/>
      </w:tblGrid>
      <w:tr w:rsidR="005F2C7D">
        <w:trPr>
          <w:trHeight w:val="4385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6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Мировое хозяйство, основные этапы развития. Отраслевая и 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хозяйства мира. География основных отраслей производственной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непроизводственной сфер, регионов различной специализации.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 специализация крупнейших стран и регионов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 отраслевые и региональные союзы. Ведущие страны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валютно-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F2C7D" w:rsidRDefault="00797CC7">
            <w:pPr>
              <w:pStyle w:val="TableParagraph"/>
              <w:spacing w:before="146"/>
              <w:ind w:left="112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неравномерности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освоения разных территорий. </w:t>
            </w:r>
            <w:r>
              <w:rPr>
                <w:b/>
                <w:i/>
                <w:sz w:val="24"/>
              </w:rPr>
              <w:t>Определение международной специализации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крупнейших стран и регионов мира. </w:t>
            </w:r>
            <w:r>
              <w:rPr>
                <w:b/>
                <w:sz w:val="24"/>
              </w:rPr>
              <w:t>Установление взаимосвязей 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размещением населения, хозяйства и природными условиями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территориях.</w:t>
            </w:r>
          </w:p>
        </w:tc>
      </w:tr>
      <w:tr w:rsidR="005F2C7D">
        <w:trPr>
          <w:trHeight w:val="3021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90"/>
              <w:rPr>
                <w:sz w:val="24"/>
              </w:rPr>
            </w:pPr>
            <w:r>
              <w:rPr>
                <w:sz w:val="24"/>
              </w:rPr>
              <w:t>Регионы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Многообразие стран мира и их типы. Современная политическая карта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географического положения, истории открытия и освоения,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 – ресурсный потенциал, населения, хозяйства, культуры,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Австралии.</w:t>
            </w:r>
          </w:p>
          <w:p w:rsidR="005F2C7D" w:rsidRDefault="00797CC7">
            <w:pPr>
              <w:pStyle w:val="TableParagraph"/>
              <w:spacing w:before="147"/>
              <w:ind w:left="112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политической карты мира и экономических карт с 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 специализации разных типов стран и регионов мира,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</w:tr>
      <w:tr w:rsidR="005F2C7D">
        <w:trPr>
          <w:trHeight w:val="3571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36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F2C7D" w:rsidRDefault="00797CC7">
            <w:pPr>
              <w:pStyle w:val="TableParagraph"/>
              <w:ind w:left="112" w:right="585"/>
              <w:rPr>
                <w:sz w:val="24"/>
              </w:rPr>
            </w:pPr>
            <w:r>
              <w:rPr>
                <w:sz w:val="24"/>
              </w:rPr>
              <w:t>международных финансово – экономических и политических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международной специализации России. Особенности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 политических и культурных связей России с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развитыми странами мира. Географические аспекты важнейших социально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F2C7D" w:rsidRDefault="00797CC7">
            <w:pPr>
              <w:pStyle w:val="TableParagraph"/>
              <w:spacing w:before="153"/>
              <w:ind w:left="11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и объяснение особенностей современного геополитического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геоэкономического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экономических связей России с наиболее развитыми странами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5F2C7D">
        <w:trPr>
          <w:trHeight w:val="3290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49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5F2C7D" w:rsidRDefault="00797CC7">
            <w:pPr>
              <w:pStyle w:val="TableParagraph"/>
              <w:ind w:left="114" w:right="8"/>
              <w:rPr>
                <w:sz w:val="24"/>
              </w:rPr>
            </w:pPr>
            <w:r>
              <w:rPr>
                <w:sz w:val="24"/>
              </w:rPr>
              <w:t>глобальных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Сырьевая, демографическая, продовольственная и геоэкологическая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приоритетные, пути их решения. Проблемы преодоления отсталости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5F2C7D" w:rsidRDefault="00797CC7">
            <w:pPr>
              <w:pStyle w:val="TableParagraph"/>
              <w:spacing w:before="147"/>
              <w:ind w:left="112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простейших таблиц, схем, картосхем, отражающих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424"/>
        </w:trPr>
        <w:tc>
          <w:tcPr>
            <w:tcW w:w="10755" w:type="dxa"/>
            <w:gridSpan w:val="3"/>
          </w:tcPr>
          <w:p w:rsidR="005F2C7D" w:rsidRDefault="00797CC7">
            <w:pPr>
              <w:pStyle w:val="TableParagraph"/>
              <w:spacing w:line="272" w:lineRule="exact"/>
              <w:ind w:left="2352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линиям.</w:t>
            </w:r>
          </w:p>
        </w:tc>
      </w:tr>
      <w:tr w:rsidR="005F2C7D">
        <w:trPr>
          <w:trHeight w:val="426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75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УМЕТЬ/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5F2C7D">
        <w:trPr>
          <w:trHeight w:val="1255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433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социально – 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5F2C7D">
        <w:trPr>
          <w:trHeight w:val="1980"/>
        </w:trPr>
        <w:tc>
          <w:tcPr>
            <w:tcW w:w="2057" w:type="dxa"/>
          </w:tcPr>
          <w:p w:rsidR="005F2C7D" w:rsidRDefault="005F2C7D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F2C7D" w:rsidRDefault="00797CC7">
            <w:pPr>
              <w:pStyle w:val="TableParagraph"/>
              <w:spacing w:before="1"/>
              <w:ind w:left="114" w:right="477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типологию стран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329"/>
              <w:rPr>
                <w:sz w:val="24"/>
              </w:rPr>
            </w:pPr>
            <w:r>
              <w:rPr>
                <w:sz w:val="24"/>
              </w:rPr>
              <w:t>Составлять развернутый план доклада, сообщения,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диаграммы, таблицы, графики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 и делать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 составлять презентации;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5F2C7D">
        <w:trPr>
          <w:trHeight w:val="5267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75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Особенности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2C7D" w:rsidRDefault="00797CC7">
            <w:pPr>
              <w:pStyle w:val="TableParagraph"/>
              <w:ind w:left="112" w:right="17"/>
              <w:rPr>
                <w:sz w:val="24"/>
              </w:rPr>
            </w:pPr>
            <w:r>
              <w:rPr>
                <w:sz w:val="24"/>
              </w:rPr>
              <w:t>использования, их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5F2C7D" w:rsidRDefault="00797CC7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и пути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Геоэкология.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436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геоэкологических объектов, процессов и 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и объяснять ресурсообеспеченность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 мира.</w:t>
            </w:r>
          </w:p>
        </w:tc>
      </w:tr>
      <w:tr w:rsidR="005F2C7D">
        <w:trPr>
          <w:trHeight w:val="3463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>Численность и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мира,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 и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специфику;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и качестве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миграций;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урбанизации; ареалы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социально - 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геоэкологических объектов, процессов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объяснять демографическую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 урбанизации 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5F2C7D">
        <w:trPr>
          <w:trHeight w:val="2635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82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отраслевой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отраслей.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Оценивать и объяснять территориальную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 производства, степень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5F2C7D" w:rsidRDefault="00797CC7">
            <w:pPr>
              <w:pStyle w:val="TableParagraph"/>
              <w:spacing w:before="141"/>
              <w:ind w:left="113" w:right="941"/>
              <w:rPr>
                <w:sz w:val="24"/>
              </w:rPr>
            </w:pPr>
            <w:r>
              <w:rPr>
                <w:sz w:val="24"/>
              </w:rPr>
              <w:t>Применять разнообразные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2C7D" w:rsidRDefault="00797CC7">
            <w:pPr>
              <w:pStyle w:val="TableParagraph"/>
              <w:spacing w:line="270" w:lineRule="atLeast"/>
              <w:ind w:left="113" w:right="406"/>
              <w:rPr>
                <w:sz w:val="24"/>
              </w:rPr>
            </w:pPr>
            <w:r>
              <w:rPr>
                <w:sz w:val="24"/>
              </w:rPr>
              <w:t>экономическими и геоэкологическими 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5F2C7D" w:rsidRDefault="005F2C7D">
      <w:pPr>
        <w:spacing w:line="270" w:lineRule="atLeast"/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1955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 факторов.</w:t>
            </w:r>
          </w:p>
          <w:p w:rsidR="005F2C7D" w:rsidRDefault="00797CC7">
            <w:pPr>
              <w:pStyle w:val="TableParagraph"/>
              <w:spacing w:before="149"/>
              <w:ind w:left="113" w:right="123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5F2C7D" w:rsidRDefault="00797CC7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1403"/>
        </w:trPr>
        <w:tc>
          <w:tcPr>
            <w:tcW w:w="2057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мира,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 мира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5722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3" w:right="2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5F2C7D" w:rsidRDefault="00797CC7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5F2C7D">
        <w:trPr>
          <w:trHeight w:val="585"/>
        </w:trPr>
        <w:tc>
          <w:tcPr>
            <w:tcW w:w="10755" w:type="dxa"/>
            <w:gridSpan w:val="3"/>
            <w:tcBorders>
              <w:top w:val="single" w:sz="4" w:space="0" w:color="000000"/>
            </w:tcBorders>
          </w:tcPr>
          <w:p w:rsidR="005F2C7D" w:rsidRDefault="00797CC7">
            <w:pPr>
              <w:pStyle w:val="TableParagraph"/>
              <w:spacing w:line="273" w:lineRule="exact"/>
              <w:ind w:left="2352" w:right="2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F2C7D">
        <w:trPr>
          <w:trHeight w:val="1807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529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типологию стран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5F2C7D">
        <w:trPr>
          <w:trHeight w:val="3460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Европа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Ресурсообеспеченность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5F2C7D" w:rsidRDefault="00797CC7">
            <w:pPr>
              <w:pStyle w:val="TableParagraph"/>
              <w:ind w:left="112" w:right="390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Европы: 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</w:p>
          <w:p w:rsidR="005F2C7D" w:rsidRDefault="00797CC7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территориальное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5F2C7D">
        <w:trPr>
          <w:trHeight w:val="3187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Ресурсообеспеченность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4"/>
              <w:jc w:val="both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 модели, отражающие</w:t>
            </w:r>
          </w:p>
          <w:p w:rsidR="005F2C7D" w:rsidRDefault="00797CC7">
            <w:pPr>
              <w:pStyle w:val="TableParagraph"/>
              <w:ind w:left="113" w:right="20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территориальное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5F2C7D">
        <w:trPr>
          <w:trHeight w:val="3035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66"/>
              <w:rPr>
                <w:sz w:val="24"/>
              </w:rPr>
            </w:pPr>
            <w:r>
              <w:rPr>
                <w:sz w:val="24"/>
              </w:rPr>
              <w:t>Ресурсообеспеченность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 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2C7D" w:rsidRDefault="00797CC7">
            <w:pPr>
              <w:pStyle w:val="TableParagraph"/>
              <w:ind w:left="112" w:right="976"/>
              <w:rPr>
                <w:sz w:val="24"/>
              </w:rPr>
            </w:pPr>
            <w:r>
              <w:rPr>
                <w:spacing w:val="-1"/>
                <w:sz w:val="24"/>
              </w:rPr>
              <w:t>демографическую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ситуацию,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  <w:p w:rsidR="005F2C7D" w:rsidRDefault="00797CC7">
            <w:pPr>
              <w:pStyle w:val="TableParagraph"/>
              <w:spacing w:line="270" w:lineRule="atLeast"/>
              <w:ind w:left="112" w:right="-12"/>
              <w:rPr>
                <w:sz w:val="24"/>
              </w:rPr>
            </w:pP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</w:p>
          <w:p w:rsidR="005F2C7D" w:rsidRDefault="00797CC7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диаграммы, 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424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2910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636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Ресурсообеспеченность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727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Океании.</w:t>
            </w:r>
          </w:p>
        </w:tc>
      </w:tr>
      <w:tr w:rsidR="005F2C7D">
        <w:trPr>
          <w:trHeight w:val="3187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Ресурсообеспеченность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 региона,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Африки; таблицы, 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 их</w:t>
            </w:r>
          </w:p>
          <w:p w:rsidR="005F2C7D" w:rsidRDefault="00797C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3460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836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Ресурсообеспеченность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 картосхемы,</w:t>
            </w:r>
          </w:p>
          <w:p w:rsidR="005F2C7D" w:rsidRDefault="00797CC7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диаграммы, 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2359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56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Экологические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регионах; тенденции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5F2C7D" w:rsidRDefault="00797CC7">
            <w:pPr>
              <w:pStyle w:val="TableParagraph"/>
              <w:ind w:left="112" w:right="557"/>
              <w:rPr>
                <w:sz w:val="24"/>
              </w:rPr>
            </w:pPr>
            <w:r>
              <w:rPr>
                <w:sz w:val="24"/>
              </w:rPr>
              <w:t>выявлять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</w:tr>
    </w:tbl>
    <w:p w:rsidR="005F2C7D" w:rsidRDefault="005F2C7D">
      <w:pPr>
        <w:pStyle w:val="a3"/>
        <w:rPr>
          <w:b/>
          <w:sz w:val="29"/>
        </w:rPr>
      </w:pPr>
    </w:p>
    <w:p w:rsidR="005F2C7D" w:rsidRDefault="00797CC7">
      <w:pPr>
        <w:pStyle w:val="1"/>
        <w:spacing w:before="89"/>
        <w:ind w:left="288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</w:p>
    <w:p w:rsidR="005F2C7D" w:rsidRDefault="00797CC7">
      <w:pPr>
        <w:pStyle w:val="a3"/>
        <w:spacing w:before="145"/>
        <w:ind w:left="300" w:right="212"/>
      </w:pPr>
      <w:r>
        <w:t>Курс по географии на базовом уровне ориентируется, прежде всего, на формирование общей культуры и</w:t>
      </w:r>
      <w:r>
        <w:rPr>
          <w:spacing w:val="1"/>
        </w:rPr>
        <w:t xml:space="preserve"> </w:t>
      </w:r>
      <w:r>
        <w:t>мировоззрения школьников, а также решение воспитательных и развивающих задач общего образования,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социализации личности.</w:t>
      </w:r>
    </w:p>
    <w:p w:rsidR="005F2C7D" w:rsidRDefault="00797CC7">
      <w:pPr>
        <w:pStyle w:val="a3"/>
        <w:spacing w:before="151"/>
        <w:ind w:left="300" w:right="678"/>
      </w:pPr>
      <w:r>
        <w:t>По содержанию предлагаемый базовый курс географии сочетает в себе элементы общей географии и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географического страноведения.</w:t>
      </w:r>
    </w:p>
    <w:p w:rsidR="005F2C7D" w:rsidRDefault="00797CC7">
      <w:pPr>
        <w:pStyle w:val="a3"/>
        <w:spacing w:before="149"/>
        <w:ind w:left="300" w:right="1007"/>
      </w:pPr>
      <w:r>
        <w:t>Он завершает формирование у учащихся представлений о географической картине мира, которые</w:t>
      </w:r>
      <w:r>
        <w:rPr>
          <w:spacing w:val="-58"/>
        </w:rPr>
        <w:t xml:space="preserve"> </w:t>
      </w:r>
      <w:r>
        <w:t>опираются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воспроизводства</w:t>
      </w:r>
      <w:r>
        <w:rPr>
          <w:spacing w:val="-4"/>
        </w:rPr>
        <w:t xml:space="preserve"> </w:t>
      </w:r>
      <w:r>
        <w:t>и</w:t>
      </w:r>
    </w:p>
    <w:p w:rsidR="005F2C7D" w:rsidRDefault="005F2C7D">
      <w:p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p w:rsidR="005F2C7D" w:rsidRDefault="00797CC7">
      <w:pPr>
        <w:pStyle w:val="a3"/>
        <w:spacing w:before="73"/>
        <w:ind w:left="300"/>
      </w:pPr>
      <w:r>
        <w:lastRenderedPageBreak/>
        <w:t>размещения населения, мирового хозяйства и географического разделения труда, раскрытие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аспектов</w:t>
      </w:r>
      <w:r>
        <w:rPr>
          <w:spacing w:val="-4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и региональных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территорий.</w:t>
      </w:r>
    </w:p>
    <w:p w:rsidR="005F2C7D" w:rsidRDefault="00797CC7">
      <w:pPr>
        <w:pStyle w:val="a3"/>
        <w:spacing w:before="149"/>
        <w:ind w:left="300"/>
      </w:pPr>
      <w:r>
        <w:t>Содержание курса призвано сформировать у учащихся целостное представление о современном мире, о</w:t>
      </w:r>
      <w:r>
        <w:rPr>
          <w:spacing w:val="1"/>
        </w:rPr>
        <w:t xml:space="preserve"> </w:t>
      </w:r>
      <w:r>
        <w:t>месте России в этом мире, а также развить у школьников познавательный интерес к другим народам и</w:t>
      </w:r>
      <w:r>
        <w:rPr>
          <w:spacing w:val="1"/>
        </w:rPr>
        <w:t xml:space="preserve"> </w:t>
      </w:r>
      <w:r>
        <w:t>странам.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целей.</w:t>
      </w:r>
    </w:p>
    <w:p w:rsidR="005F2C7D" w:rsidRDefault="00797CC7">
      <w:pPr>
        <w:pStyle w:val="3"/>
        <w:spacing w:before="161" w:line="235" w:lineRule="auto"/>
        <w:ind w:left="300" w:firstLine="0"/>
        <w:rPr>
          <w:b w:val="0"/>
          <w:i w:val="0"/>
        </w:rPr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</w:t>
      </w:r>
      <w:r>
        <w:rPr>
          <w:b w:val="0"/>
          <w:i w:val="0"/>
        </w:rPr>
        <w:t>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820"/>
        <w:rPr>
          <w:sz w:val="24"/>
        </w:rPr>
      </w:pPr>
      <w:r>
        <w:rPr>
          <w:b/>
          <w:sz w:val="24"/>
        </w:rPr>
        <w:t xml:space="preserve">освоение системы географических знаний </w:t>
      </w:r>
      <w:r>
        <w:rPr>
          <w:sz w:val="24"/>
        </w:rPr>
        <w:t>о целостном, многообразном и 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</w:p>
    <w:p w:rsidR="005F2C7D" w:rsidRDefault="00797CC7">
      <w:pPr>
        <w:pStyle w:val="a3"/>
        <w:ind w:left="1020"/>
      </w:pPr>
      <w:r>
        <w:t>уровнях,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аспектах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  <w:r>
        <w:rPr>
          <w:spacing w:val="-3"/>
        </w:rPr>
        <w:t xml:space="preserve"> </w:t>
      </w:r>
      <w:r>
        <w:t>методах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географического пространства,</w:t>
      </w:r>
      <w:r>
        <w:rPr>
          <w:spacing w:val="-1"/>
        </w:rPr>
        <w:t xml:space="preserve"> </w:t>
      </w:r>
      <w:r>
        <w:t>разнообразии его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72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сочетать глобальный, региональный и локальный подходы для описания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геоэкологических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01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618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культурам;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окружающей среде;</w:t>
      </w:r>
    </w:p>
    <w:p w:rsidR="005F2C7D" w:rsidRDefault="00797CC7">
      <w:pPr>
        <w:pStyle w:val="a3"/>
        <w:spacing w:before="152"/>
        <w:ind w:left="300"/>
      </w:pPr>
      <w:r>
        <w:rPr>
          <w:b/>
        </w:rPr>
        <w:t>использование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знаний 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географической</w:t>
      </w:r>
      <w:r>
        <w:rPr>
          <w:spacing w:val="-1"/>
        </w:rPr>
        <w:t xml:space="preserve"> </w:t>
      </w:r>
      <w:r>
        <w:t>информации</w:t>
      </w:r>
    </w:p>
    <w:p w:rsidR="005F2C7D" w:rsidRDefault="005F2C7D">
      <w:pPr>
        <w:pStyle w:val="a3"/>
        <w:rPr>
          <w:sz w:val="26"/>
        </w:rPr>
      </w:pPr>
    </w:p>
    <w:p w:rsidR="005F2C7D" w:rsidRDefault="005F2C7D">
      <w:pPr>
        <w:pStyle w:val="a3"/>
        <w:spacing w:before="1"/>
      </w:pPr>
    </w:p>
    <w:p w:rsidR="005F2C7D" w:rsidRDefault="00797CC7">
      <w:pPr>
        <w:ind w:left="300" w:right="634"/>
        <w:rPr>
          <w:i/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предметным результатам </w:t>
      </w:r>
      <w:r>
        <w:rPr>
          <w:sz w:val="24"/>
        </w:rPr>
        <w:t>относятся специфичные для 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умение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мыслить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пространственно и</w:t>
      </w:r>
    </w:p>
    <w:p w:rsidR="005F2C7D" w:rsidRDefault="00797CC7">
      <w:pPr>
        <w:ind w:left="300" w:right="896"/>
        <w:rPr>
          <w:i/>
          <w:sz w:val="24"/>
        </w:rPr>
      </w:pPr>
      <w:r>
        <w:rPr>
          <w:i/>
          <w:sz w:val="24"/>
        </w:rPr>
        <w:t>комплексно</w:t>
      </w:r>
      <w:r>
        <w:rPr>
          <w:sz w:val="24"/>
        </w:rPr>
        <w:t xml:space="preserve">), опыт творческой деятельности (например, </w:t>
      </w:r>
      <w:r>
        <w:rPr>
          <w:i/>
          <w:sz w:val="24"/>
        </w:rPr>
        <w:t>участие в географических исследованиях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или</w:t>
      </w:r>
    </w:p>
    <w:p w:rsidR="005F2C7D" w:rsidRDefault="00797CC7">
      <w:pPr>
        <w:spacing w:before="149"/>
        <w:ind w:left="300"/>
        <w:rPr>
          <w:sz w:val="24"/>
        </w:rPr>
      </w:pPr>
      <w:r>
        <w:rPr>
          <w:i/>
          <w:sz w:val="24"/>
        </w:rPr>
        <w:t>экологический характер</w:t>
      </w:r>
      <w:r>
        <w:rPr>
          <w:sz w:val="24"/>
        </w:rPr>
        <w:t>), ценностные установки 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убежденность в необходимости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природопользования</w:t>
      </w:r>
      <w:r>
        <w:rPr>
          <w:sz w:val="24"/>
        </w:rPr>
        <w:t>).</w:t>
      </w:r>
    </w:p>
    <w:p w:rsidR="005F2C7D" w:rsidRDefault="00797CC7">
      <w:pPr>
        <w:pStyle w:val="a3"/>
        <w:spacing w:before="151"/>
        <w:ind w:left="300" w:right="176"/>
      </w:pPr>
      <w:r>
        <w:t>Системная работа по формированию метапредметных и предметных</w:t>
      </w:r>
      <w:r>
        <w:rPr>
          <w:spacing w:val="1"/>
        </w:rPr>
        <w:t xml:space="preserve"> </w:t>
      </w:r>
      <w:r>
        <w:t>знаний и умений способствует</w:t>
      </w:r>
      <w:r>
        <w:rPr>
          <w:spacing w:val="1"/>
        </w:rPr>
        <w:t xml:space="preserve"> </w:t>
      </w:r>
      <w:r>
        <w:t>развитию личностных качеств учащихся (</w:t>
      </w:r>
      <w:r>
        <w:rPr>
          <w:b/>
        </w:rPr>
        <w:t>личностные результаты обучающихся</w:t>
      </w:r>
      <w:r>
        <w:t>) – системы 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процессу и его результатам. Функциональная географическая грамотность учащихся - это полное</w:t>
      </w:r>
      <w:r>
        <w:rPr>
          <w:spacing w:val="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объяснение,</w:t>
      </w:r>
    </w:p>
    <w:p w:rsidR="005F2C7D" w:rsidRDefault="00797CC7">
      <w:pPr>
        <w:pStyle w:val="a3"/>
        <w:spacing w:before="1"/>
        <w:ind w:left="300" w:right="1323"/>
      </w:pPr>
      <w:r>
        <w:t>доказательства закона и географических закономерностей, проведение учебных исследований,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прогноз,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проблем).</w:t>
      </w:r>
    </w:p>
    <w:p w:rsidR="005F2C7D" w:rsidRDefault="00797CC7">
      <w:pPr>
        <w:pStyle w:val="a3"/>
        <w:spacing w:before="149"/>
        <w:ind w:left="300" w:right="223"/>
      </w:pPr>
      <w:r>
        <w:t>В соответствии с концепцией государственных образовательных стандартов «второго поколения», на</w:t>
      </w:r>
      <w:r>
        <w:rPr>
          <w:spacing w:val="1"/>
        </w:rPr>
        <w:t xml:space="preserve"> </w:t>
      </w:r>
      <w:r>
        <w:t>первый план выходит важнейшая социальная деятельность – обеспечение способности системы</w:t>
      </w:r>
      <w:r>
        <w:rPr>
          <w:spacing w:val="1"/>
        </w:rPr>
        <w:t xml:space="preserve"> </w:t>
      </w:r>
      <w:r>
        <w:t>образования гибко реагировать на запросы личности, изменение потребностей экономики и нового</w:t>
      </w:r>
      <w:r>
        <w:rPr>
          <w:spacing w:val="1"/>
        </w:rPr>
        <w:t xml:space="preserve"> </w:t>
      </w:r>
      <w:r>
        <w:t>общественного устройства. В воспитательной работе учителей географии следует выделить два наиболее</w:t>
      </w:r>
      <w:r>
        <w:rPr>
          <w:spacing w:val="-57"/>
        </w:rPr>
        <w:t xml:space="preserve"> </w:t>
      </w:r>
      <w:r>
        <w:t>актуальных направления.</w:t>
      </w:r>
    </w:p>
    <w:p w:rsidR="005F2C7D" w:rsidRDefault="00797CC7">
      <w:pPr>
        <w:pStyle w:val="a3"/>
        <w:spacing w:before="151"/>
        <w:ind w:left="300" w:right="108"/>
      </w:pPr>
      <w:r>
        <w:t>Во-первых, воспитание патриотизма. Любое государство в целях самосохранения заинтересовано в</w:t>
      </w:r>
      <w:r>
        <w:rPr>
          <w:spacing w:val="1"/>
        </w:rPr>
        <w:t xml:space="preserve"> </w:t>
      </w:r>
      <w:r>
        <w:t>воспитании граждан, разделяющих его базовые ценности, и инструментом такого воспитания выступает</w:t>
      </w:r>
      <w:r>
        <w:rPr>
          <w:spacing w:val="1"/>
        </w:rPr>
        <w:t xml:space="preserve"> </w:t>
      </w:r>
      <w:r>
        <w:t>школьное преподавание географии. Важно, чтобы ценности гражданственности и патриотизма в сознании</w:t>
      </w:r>
      <w:r>
        <w:rPr>
          <w:spacing w:val="-57"/>
        </w:rPr>
        <w:t xml:space="preserve"> </w:t>
      </w:r>
      <w:r>
        <w:t>юных россиян были увязаны с любовью к Отечеству и полноценным восприятием себя как гражданина</w:t>
      </w:r>
      <w:r>
        <w:rPr>
          <w:spacing w:val="1"/>
        </w:rPr>
        <w:t xml:space="preserve"> </w:t>
      </w:r>
      <w:r>
        <w:t>России, наделенного конституционными правами и обязанностями. Следует продолжить воспитательную</w:t>
      </w:r>
      <w:r>
        <w:rPr>
          <w:spacing w:val="1"/>
        </w:rPr>
        <w:t xml:space="preserve"> </w:t>
      </w:r>
      <w:r>
        <w:t>работу, особое внимание, обращая на формирование позитивного географического образа России, больше</w:t>
      </w:r>
      <w:r>
        <w:rPr>
          <w:spacing w:val="-57"/>
        </w:rPr>
        <w:t xml:space="preserve"> </w:t>
      </w:r>
      <w:r>
        <w:t>времени уделяя рассказам о неповторимой красоте разнообразных ландшафтов страны, природных</w:t>
      </w:r>
      <w:r>
        <w:rPr>
          <w:spacing w:val="1"/>
        </w:rPr>
        <w:t xml:space="preserve"> </w:t>
      </w:r>
      <w:r>
        <w:t>уникумах, о замечательных людях, живущих в России и на территории родного края. Во-вторых, обратить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усиление</w:t>
      </w:r>
      <w:r>
        <w:rPr>
          <w:spacing w:val="-1"/>
        </w:rPr>
        <w:t xml:space="preserve"> </w:t>
      </w:r>
      <w:r>
        <w:rPr>
          <w:b/>
          <w:i/>
        </w:rPr>
        <w:t>мировоззренческих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аспектов</w:t>
      </w:r>
      <w:r>
        <w:rPr>
          <w:b/>
          <w:i/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внедряя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сознание</w:t>
      </w:r>
    </w:p>
    <w:p w:rsidR="005F2C7D" w:rsidRDefault="005F2C7D">
      <w:p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3"/>
        <w:spacing w:before="73"/>
        <w:ind w:left="300"/>
      </w:pPr>
      <w:r>
        <w:lastRenderedPageBreak/>
        <w:t>учащихся</w:t>
      </w:r>
      <w:r>
        <w:rPr>
          <w:spacing w:val="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</w:t>
      </w:r>
    </w:p>
    <w:p w:rsidR="005F2C7D" w:rsidRDefault="00797CC7">
      <w:pPr>
        <w:pStyle w:val="a3"/>
        <w:ind w:left="300"/>
      </w:pPr>
      <w:r>
        <w:t>идентичности,</w:t>
      </w:r>
      <w:r>
        <w:rPr>
          <w:spacing w:val="-5"/>
        </w:rPr>
        <w:t xml:space="preserve"> </w:t>
      </w:r>
      <w:r>
        <w:t>фундаментальной</w:t>
      </w:r>
      <w:r>
        <w:rPr>
          <w:spacing w:val="-5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которые напрямую связаны с обеспечением национальной безопасности, что достигается в 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F2C7D" w:rsidRDefault="00797CC7">
      <w:pPr>
        <w:spacing w:before="154"/>
        <w:ind w:left="952" w:right="761"/>
        <w:jc w:val="center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геополитического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выбору).</w:t>
      </w:r>
    </w:p>
    <w:p w:rsidR="005F2C7D" w:rsidRDefault="00797CC7">
      <w:pPr>
        <w:pStyle w:val="2"/>
        <w:numPr>
          <w:ilvl w:val="0"/>
          <w:numId w:val="2"/>
        </w:numPr>
        <w:tabs>
          <w:tab w:val="left" w:pos="1020"/>
          <w:tab w:val="left" w:pos="1021"/>
        </w:tabs>
        <w:spacing w:before="148"/>
      </w:pPr>
      <w:r>
        <w:t>Ресурсообеспеченность</w:t>
      </w:r>
      <w:r>
        <w:rPr>
          <w:spacing w:val="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7"/>
        <w:ind w:right="759"/>
        <w:rPr>
          <w:sz w:val="24"/>
        </w:rPr>
      </w:pPr>
      <w:r>
        <w:rPr>
          <w:sz w:val="24"/>
        </w:rPr>
        <w:t>Типы воспроизводства в современном мире (на основе использования различных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информации).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449"/>
        <w:rPr>
          <w:sz w:val="24"/>
        </w:rPr>
      </w:pPr>
      <w:r>
        <w:rPr>
          <w:sz w:val="24"/>
        </w:rPr>
        <w:t>Анализ статистических и картографических материалов, характеризующих географию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Экономико-географическая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1117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068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Америки</w:t>
      </w:r>
    </w:p>
    <w:p w:rsidR="005F2C7D" w:rsidRDefault="00797CC7">
      <w:pPr>
        <w:pStyle w:val="2"/>
        <w:spacing w:before="151" w:line="374" w:lineRule="auto"/>
        <w:ind w:right="634" w:firstLine="16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10/11</w:t>
      </w:r>
      <w:r>
        <w:rPr>
          <w:spacing w:val="-3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(учебно-организационные):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0" w:line="267" w:lineRule="exact"/>
        <w:rPr>
          <w:sz w:val="24"/>
        </w:rPr>
      </w:pPr>
      <w:r>
        <w:rPr>
          <w:sz w:val="24"/>
        </w:rPr>
        <w:t>Ставить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113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самоконтроля.</w:t>
      </w:r>
    </w:p>
    <w:p w:rsidR="005F2C7D" w:rsidRDefault="00797CC7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учебно-логические: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4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8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5F2C7D" w:rsidRDefault="00797CC7">
      <w:pPr>
        <w:pStyle w:val="2"/>
      </w:pPr>
      <w:r>
        <w:t>Учебно-информационные: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4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  <w:tab w:val="left" w:pos="9217"/>
        </w:tabs>
        <w:spacing w:before="151"/>
        <w:ind w:right="127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внетекстовыми компонентами: составление тезисного плана, выводов, конспекта, 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z w:val="24"/>
        </w:rPr>
        <w:tab/>
        <w:t>карту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7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 задачами;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аннотации;</w:t>
      </w:r>
    </w:p>
    <w:p w:rsidR="005F2C7D" w:rsidRDefault="00797CC7">
      <w:pPr>
        <w:pStyle w:val="a3"/>
        <w:spacing w:before="152"/>
        <w:ind w:left="300" w:right="1554"/>
      </w:pPr>
      <w:r>
        <w:rPr>
          <w:b/>
        </w:rPr>
        <w:t xml:space="preserve">Коммуникативные: </w:t>
      </w:r>
      <w:r>
        <w:t>выступать перед аудиторией, придерживаясь определенного стиля при</w:t>
      </w:r>
      <w:r>
        <w:rPr>
          <w:spacing w:val="-57"/>
        </w:rPr>
        <w:t xml:space="preserve"> </w:t>
      </w:r>
      <w:r>
        <w:t>выступлении;</w:t>
      </w:r>
      <w:r>
        <w:rPr>
          <w:spacing w:val="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диалог;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5F2C7D" w:rsidRDefault="00797CC7">
      <w:pPr>
        <w:pStyle w:val="1"/>
        <w:spacing w:before="154"/>
        <w:ind w:left="3627"/>
      </w:pPr>
      <w:r>
        <w:t>Содержание</w:t>
      </w:r>
      <w:r>
        <w:rPr>
          <w:spacing w:val="-3"/>
        </w:rPr>
        <w:t xml:space="preserve"> </w:t>
      </w:r>
      <w:r>
        <w:t>программы-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5F2C7D" w:rsidRDefault="00797CC7">
      <w:pPr>
        <w:pStyle w:val="3"/>
        <w:spacing w:before="150"/>
        <w:ind w:left="300" w:firstLine="0"/>
      </w:pPr>
      <w:r>
        <w:rPr>
          <w:i w:val="0"/>
        </w:rPr>
        <w:t>Раздел</w:t>
      </w:r>
      <w:r>
        <w:rPr>
          <w:i w:val="0"/>
          <w:spacing w:val="-3"/>
        </w:rPr>
        <w:t xml:space="preserve"> </w:t>
      </w:r>
      <w:r>
        <w:rPr>
          <w:i w:val="0"/>
        </w:rPr>
        <w:t>I.</w:t>
      </w:r>
      <w:r>
        <w:rPr>
          <w:i w:val="0"/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мира(2</w:t>
      </w:r>
      <w:r>
        <w:rPr>
          <w:spacing w:val="-3"/>
        </w:rPr>
        <w:t xml:space="preserve"> </w:t>
      </w:r>
      <w:r>
        <w:t>часа)</w:t>
      </w:r>
    </w:p>
    <w:p w:rsidR="005F2C7D" w:rsidRDefault="00797CC7">
      <w:pPr>
        <w:pStyle w:val="a3"/>
        <w:spacing w:before="146"/>
        <w:ind w:left="300" w:right="134"/>
      </w:pPr>
      <w:r>
        <w:t>Политическая карта мира и изменения на ней. Многообразие стран современного мира. Форма правления.</w:t>
      </w:r>
      <w:r>
        <w:rPr>
          <w:spacing w:val="-57"/>
        </w:rPr>
        <w:t xml:space="preserve"> </w:t>
      </w:r>
      <w:r>
        <w:t>Государственный строй. Типы государств. Политическая география и геополитика. 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мира. Международные</w:t>
      </w:r>
      <w:r>
        <w:rPr>
          <w:spacing w:val="-2"/>
        </w:rPr>
        <w:t xml:space="preserve"> </w:t>
      </w:r>
      <w:r>
        <w:t>организации.</w:t>
      </w:r>
    </w:p>
    <w:p w:rsidR="005F2C7D" w:rsidRDefault="005F2C7D">
      <w:pPr>
        <w:pStyle w:val="a3"/>
        <w:rPr>
          <w:sz w:val="26"/>
        </w:rPr>
      </w:pPr>
    </w:p>
    <w:p w:rsidR="005F2C7D" w:rsidRDefault="005F2C7D">
      <w:pPr>
        <w:pStyle w:val="a3"/>
        <w:spacing w:before="7"/>
      </w:pPr>
    </w:p>
    <w:p w:rsidR="005F2C7D" w:rsidRDefault="00797CC7">
      <w:pPr>
        <w:ind w:left="300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Региональная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5F2C7D" w:rsidRDefault="00797CC7">
      <w:pPr>
        <w:pStyle w:val="a3"/>
        <w:spacing w:before="144"/>
        <w:ind w:left="300"/>
      </w:pPr>
      <w:r>
        <w:t>Экономическое районирование мира. Многообразие стран на политической карте мира. Различия стран</w:t>
      </w:r>
      <w:r>
        <w:rPr>
          <w:spacing w:val="1"/>
        </w:rPr>
        <w:t xml:space="preserve"> </w:t>
      </w:r>
      <w:r>
        <w:t>современного мира по размерам территории, численности населения, особенностям населения,</w:t>
      </w:r>
      <w:r>
        <w:rPr>
          <w:spacing w:val="1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положения.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стран.</w:t>
      </w:r>
      <w:r>
        <w:rPr>
          <w:spacing w:val="-3"/>
        </w:rPr>
        <w:t xml:space="preserve"> </w:t>
      </w:r>
      <w:r>
        <w:t>Экономически</w:t>
      </w:r>
      <w:r>
        <w:rPr>
          <w:spacing w:val="-4"/>
        </w:rPr>
        <w:t xml:space="preserve"> </w:t>
      </w:r>
      <w:r>
        <w:t>развитые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развивающиеся</w:t>
      </w:r>
      <w:r>
        <w:rPr>
          <w:spacing w:val="-4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(главные; высокоразвитые страны Зарубежной Европы; страны переселенческого типа; ключевые страны;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внешне</w:t>
      </w:r>
      <w:r>
        <w:rPr>
          <w:spacing w:val="-2"/>
        </w:rPr>
        <w:t xml:space="preserve"> </w:t>
      </w:r>
      <w:r>
        <w:t>ориентированного развития;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группы).</w:t>
      </w:r>
    </w:p>
    <w:p w:rsidR="005F2C7D" w:rsidRDefault="00797CC7">
      <w:pPr>
        <w:pStyle w:val="a3"/>
        <w:spacing w:before="151"/>
        <w:ind w:left="300" w:right="90"/>
      </w:pPr>
      <w:r>
        <w:t>Понятие о географическом регионе. Основные варианты регионального деления мира. Особенности</w:t>
      </w:r>
      <w:r>
        <w:rPr>
          <w:spacing w:val="1"/>
        </w:rPr>
        <w:t xml:space="preserve"> </w:t>
      </w:r>
      <w:r>
        <w:t>географического положения, истории открытия и освоения, природно-ресурсного потенциала, населения,</w:t>
      </w:r>
      <w:r>
        <w:rPr>
          <w:spacing w:val="1"/>
        </w:rPr>
        <w:t xml:space="preserve"> </w:t>
      </w:r>
      <w:r>
        <w:t>хозяйства, проблем современного социально-экономического развития крупных регионов и стран Европы,</w:t>
      </w:r>
      <w:r>
        <w:rPr>
          <w:spacing w:val="-58"/>
        </w:rPr>
        <w:t xml:space="preserve"> </w:t>
      </w:r>
      <w:r>
        <w:t>Азии,</w:t>
      </w:r>
      <w:r>
        <w:rPr>
          <w:spacing w:val="-1"/>
        </w:rPr>
        <w:t xml:space="preserve"> </w:t>
      </w:r>
      <w:r>
        <w:t>Африки,</w:t>
      </w:r>
      <w:r>
        <w:rPr>
          <w:spacing w:val="-1"/>
        </w:rPr>
        <w:t xml:space="preserve"> </w:t>
      </w:r>
      <w:r>
        <w:t>Северной и</w:t>
      </w:r>
      <w:r>
        <w:rPr>
          <w:spacing w:val="-1"/>
        </w:rPr>
        <w:t xml:space="preserve"> </w:t>
      </w:r>
      <w:r>
        <w:t>Латинской Америки,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Австралии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Океании.</w:t>
      </w:r>
    </w:p>
    <w:p w:rsidR="005F2C7D" w:rsidRDefault="00797CC7">
      <w:pPr>
        <w:spacing w:before="154"/>
        <w:ind w:left="30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jc w:val="left"/>
      </w:pPr>
      <w:r>
        <w:t>Комплексная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вариантам.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48"/>
        <w:ind w:right="752"/>
        <w:jc w:val="left"/>
        <w:rPr>
          <w:b/>
          <w:i/>
          <w:sz w:val="24"/>
        </w:rPr>
      </w:pPr>
      <w:r>
        <w:rPr>
          <w:b/>
          <w:i/>
          <w:sz w:val="24"/>
        </w:rPr>
        <w:t>Анализ статистических и картографических материалов, характеризующих географию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внешних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экономических связей Японии.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jc w:val="left"/>
      </w:pPr>
      <w:r>
        <w:t>Сравнительная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субрегионов</w:t>
      </w:r>
      <w:r>
        <w:rPr>
          <w:spacing w:val="-3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вариантам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48"/>
        <w:jc w:val="left"/>
        <w:rPr>
          <w:b/>
          <w:i/>
          <w:sz w:val="24"/>
        </w:rPr>
      </w:pPr>
      <w:r>
        <w:rPr>
          <w:b/>
          <w:i/>
          <w:sz w:val="24"/>
        </w:rPr>
        <w:t>Сравнительная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Канады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Австралии.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spacing w:before="149"/>
        <w:ind w:right="224"/>
        <w:jc w:val="left"/>
      </w:pPr>
      <w:r>
        <w:t>Объяснение внутренних различий в стране на основе использования учебника, географических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картографических материалов.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52"/>
        <w:ind w:right="746"/>
        <w:jc w:val="left"/>
        <w:rPr>
          <w:b/>
          <w:i/>
          <w:sz w:val="24"/>
        </w:rPr>
      </w:pPr>
      <w:r>
        <w:rPr>
          <w:b/>
          <w:i/>
          <w:sz w:val="24"/>
        </w:rPr>
        <w:t>Выделение на карте главных районов добывающей и обрабатывающей промышленности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региона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мирового значения.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spacing w:before="149"/>
        <w:jc w:val="left"/>
      </w:pPr>
      <w:r>
        <w:t>Сравнение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субрегионов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Америки.</w:t>
      </w:r>
    </w:p>
    <w:p w:rsidR="005F2C7D" w:rsidRDefault="005F2C7D">
      <w:pPr>
        <w:pStyle w:val="a3"/>
        <w:rPr>
          <w:b/>
          <w:i/>
          <w:sz w:val="26"/>
        </w:rPr>
      </w:pPr>
    </w:p>
    <w:p w:rsidR="005F2C7D" w:rsidRDefault="005F2C7D">
      <w:pPr>
        <w:pStyle w:val="a3"/>
        <w:spacing w:before="1"/>
        <w:rPr>
          <w:b/>
          <w:i/>
        </w:rPr>
      </w:pPr>
    </w:p>
    <w:p w:rsidR="005F2C7D" w:rsidRDefault="00797CC7">
      <w:pPr>
        <w:ind w:left="3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III. </w:t>
      </w:r>
      <w:r>
        <w:rPr>
          <w:b/>
          <w:i/>
          <w:sz w:val="24"/>
        </w:rPr>
        <w:t>Глобальные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человечества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5F2C7D" w:rsidRDefault="00797CC7">
      <w:pPr>
        <w:pStyle w:val="a3"/>
        <w:spacing w:before="146"/>
        <w:ind w:left="300"/>
      </w:pPr>
      <w:r>
        <w:t>Природа и цивилизация. Понятие о глобальных проблемах, их типах и взаимосвязях. Географические</w:t>
      </w:r>
      <w:r>
        <w:rPr>
          <w:spacing w:val="1"/>
        </w:rPr>
        <w:t xml:space="preserve"> </w:t>
      </w:r>
      <w:r>
        <w:t>аспекты глобальных проблем человечества в прошлом и настоящем. Сырьевая, демографическая,</w:t>
      </w:r>
      <w:r>
        <w:rPr>
          <w:spacing w:val="1"/>
        </w:rPr>
        <w:t xml:space="preserve"> </w:t>
      </w:r>
      <w:r>
        <w:t>продовольственная, экологическая проблемы как особо приоритетные, пути их решения. Проблема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отсталости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стран.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глобальных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</w:p>
    <w:p w:rsidR="005F2C7D" w:rsidRDefault="00797CC7">
      <w:pPr>
        <w:pStyle w:val="a3"/>
        <w:spacing w:before="150"/>
        <w:ind w:left="300" w:right="1126"/>
      </w:pPr>
      <w:r>
        <w:t>Геоэкология – фокус глобальных проблем человечества. Общие и специфические 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Земли.</w:t>
      </w:r>
    </w:p>
    <w:p w:rsidR="005F2C7D" w:rsidRDefault="00797CC7">
      <w:pPr>
        <w:pStyle w:val="2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5F2C7D" w:rsidRDefault="005F2C7D">
      <w:p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5"/>
        <w:numPr>
          <w:ilvl w:val="0"/>
          <w:numId w:val="1"/>
        </w:numPr>
        <w:tabs>
          <w:tab w:val="left" w:pos="540"/>
        </w:tabs>
        <w:spacing w:before="78"/>
        <w:ind w:left="300" w:right="140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Учебное моделирование и проектирование изменений окружающей среды и возможных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последствий.</w:t>
      </w:r>
    </w:p>
    <w:p w:rsidR="005F2C7D" w:rsidRDefault="005F2C7D">
      <w:pPr>
        <w:pStyle w:val="a3"/>
        <w:rPr>
          <w:b/>
          <w:i/>
          <w:sz w:val="26"/>
        </w:rPr>
      </w:pPr>
    </w:p>
    <w:p w:rsidR="005F2C7D" w:rsidRDefault="005F2C7D">
      <w:pPr>
        <w:pStyle w:val="a3"/>
        <w:spacing w:before="1"/>
        <w:rPr>
          <w:b/>
          <w:i/>
        </w:rPr>
      </w:pPr>
    </w:p>
    <w:p w:rsidR="005F2C7D" w:rsidRDefault="00797CC7">
      <w:pPr>
        <w:pStyle w:val="2"/>
        <w:spacing w:before="1"/>
        <w:ind w:left="952" w:right="763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(Результаты</w:t>
      </w:r>
      <w:r>
        <w:rPr>
          <w:spacing w:val="-2"/>
        </w:rPr>
        <w:t xml:space="preserve"> </w:t>
      </w:r>
      <w:r>
        <w:t>обучения)</w:t>
      </w:r>
    </w:p>
    <w:p w:rsidR="005F2C7D" w:rsidRDefault="00797CC7">
      <w:pPr>
        <w:pStyle w:val="a3"/>
        <w:spacing w:before="144"/>
        <w:ind w:left="30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знать/понимать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601"/>
        <w:rPr>
          <w:sz w:val="24"/>
        </w:rPr>
      </w:pPr>
      <w:r>
        <w:rPr>
          <w:sz w:val="24"/>
        </w:rPr>
        <w:t>Основные географические понятия и термины; традиционные и новые методы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509"/>
        <w:rPr>
          <w:sz w:val="24"/>
        </w:rPr>
      </w:pPr>
      <w:r>
        <w:rPr>
          <w:sz w:val="24"/>
        </w:rPr>
        <w:t>Особенности размещения основных видов природных ресурсов, из главные местонахождения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территориальные сочетания; численность и динамику населения мира, отдельных регионов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их этногеографическую специфику; различия в уровне и качестве жизни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урбанизации;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93"/>
        <w:rPr>
          <w:sz w:val="24"/>
        </w:rPr>
      </w:pPr>
      <w:r>
        <w:rPr>
          <w:sz w:val="24"/>
        </w:rPr>
        <w:t>Географические аспекты отраслевой и территориальной структуры мирового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его основных отраслей; географическую специфику отдельных стран и регионов,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:rsidR="005F2C7D" w:rsidRDefault="00797CC7">
      <w:pPr>
        <w:pStyle w:val="a3"/>
        <w:ind w:left="1020" w:right="168"/>
      </w:pPr>
      <w:r>
        <w:t>международного географического разделения труда; географические аспекты глобальных проблем</w:t>
      </w:r>
      <w:r>
        <w:rPr>
          <w:spacing w:val="-58"/>
        </w:rPr>
        <w:t xml:space="preserve"> </w:t>
      </w:r>
      <w:r>
        <w:t>человечества;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398"/>
        <w:rPr>
          <w:sz w:val="24"/>
        </w:rPr>
      </w:pPr>
      <w:r>
        <w:rPr>
          <w:sz w:val="24"/>
        </w:rPr>
        <w:t>Особенности современного геополитического и геоэкономического положения России, ее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разделении труда;</w:t>
      </w:r>
    </w:p>
    <w:p w:rsidR="005F2C7D" w:rsidRDefault="00797CC7">
      <w:pPr>
        <w:pStyle w:val="2"/>
        <w:spacing w:before="154"/>
      </w:pPr>
      <w:r>
        <w:t>уметь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7"/>
        <w:ind w:right="230"/>
        <w:rPr>
          <w:sz w:val="24"/>
        </w:rPr>
      </w:pPr>
      <w:r>
        <w:rPr>
          <w:sz w:val="24"/>
        </w:rPr>
        <w:t>Определять и сравнивать по разным источникам информации географические тенденции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5F2C7D" w:rsidRDefault="00797CC7">
      <w:pPr>
        <w:pStyle w:val="a3"/>
        <w:ind w:left="1020" w:right="396"/>
      </w:pPr>
      <w:r>
        <w:t>демографическую ситуацию, уровни урбанизации и территориальной концентрации населения и</w:t>
      </w:r>
      <w:r>
        <w:rPr>
          <w:spacing w:val="-57"/>
        </w:rPr>
        <w:t xml:space="preserve"> </w:t>
      </w:r>
      <w:r>
        <w:t>производства, степень природных, антропогенных и техногенных изменений отдельных</w:t>
      </w:r>
      <w:r>
        <w:rPr>
          <w:spacing w:val="1"/>
        </w:rPr>
        <w:t xml:space="preserve"> </w:t>
      </w:r>
      <w:r>
        <w:t>территорий;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02"/>
        <w:rPr>
          <w:sz w:val="24"/>
        </w:rPr>
      </w:pPr>
      <w:r>
        <w:rPr>
          <w:sz w:val="24"/>
        </w:rPr>
        <w:t>Применять разнообразные источники географической информации для проведения наблюдений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F2C7D" w:rsidRDefault="00797CC7">
      <w:pPr>
        <w:pStyle w:val="a3"/>
        <w:ind w:left="1020"/>
      </w:pPr>
      <w:r>
        <w:t>явлениями,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факторов;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55"/>
        <w:rPr>
          <w:sz w:val="24"/>
        </w:rPr>
      </w:pPr>
      <w:r>
        <w:rPr>
          <w:sz w:val="24"/>
        </w:rPr>
        <w:t>Составлять комплексную географическую характеристику регионов и стран мира;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 диаграммы, простейшие карты, модели, отражающие географические 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5F2C7D" w:rsidRDefault="00797CC7">
      <w:pPr>
        <w:pStyle w:val="2"/>
        <w:spacing w:before="158" w:line="235" w:lineRule="auto"/>
        <w:ind w:right="868"/>
        <w:rPr>
          <w:b w:val="0"/>
        </w:rPr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3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02"/>
        <w:rPr>
          <w:sz w:val="24"/>
        </w:rPr>
      </w:pPr>
      <w:r>
        <w:rPr>
          <w:sz w:val="24"/>
        </w:rPr>
        <w:t>Нахождения и применения географической информации, включая карты,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геоинформационные системы и ресурсы Интернета; правильной оценки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78"/>
        <w:rPr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 глобализации,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стремительного развития международного туризма и отдуха, деловых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человеческого общения.</w:t>
      </w:r>
    </w:p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5F2C7D">
      <w:pPr>
        <w:pStyle w:val="a3"/>
        <w:spacing w:before="4"/>
        <w:rPr>
          <w:sz w:val="17"/>
        </w:rPr>
      </w:pPr>
    </w:p>
    <w:p w:rsidR="005F2C7D" w:rsidRDefault="005F2C7D">
      <w:pPr>
        <w:rPr>
          <w:sz w:val="17"/>
        </w:rPr>
        <w:sectPr w:rsidR="005F2C7D">
          <w:pgSz w:w="11910" w:h="16840"/>
          <w:pgMar w:top="1580" w:right="280" w:bottom="280" w:left="240" w:header="720" w:footer="720" w:gutter="0"/>
          <w:cols w:space="720"/>
        </w:sectPr>
      </w:pPr>
    </w:p>
    <w:p w:rsidR="005F2C7D" w:rsidRDefault="00797CC7">
      <w:pPr>
        <w:pStyle w:val="2"/>
        <w:spacing w:before="61"/>
        <w:ind w:left="5246" w:right="5261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</w:p>
    <w:p w:rsidR="005F2C7D" w:rsidRDefault="005F2C7D">
      <w:pPr>
        <w:pStyle w:val="a3"/>
        <w:rPr>
          <w:b/>
          <w:sz w:val="20"/>
        </w:rPr>
      </w:pPr>
    </w:p>
    <w:p w:rsidR="005F2C7D" w:rsidRDefault="005F2C7D">
      <w:pPr>
        <w:pStyle w:val="a3"/>
        <w:rPr>
          <w:b/>
          <w:sz w:val="20"/>
        </w:rPr>
      </w:pPr>
    </w:p>
    <w:p w:rsidR="005F2C7D" w:rsidRDefault="005F2C7D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913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58" w:right="1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6425" w:right="64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Д/з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Регионалистика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страноведение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Понятие о географическом регионе. Региональное </w:t>
            </w:r>
            <w:r>
              <w:rPr>
                <w:sz w:val="24"/>
              </w:rPr>
              <w:t xml:space="preserve">деление мира. </w:t>
            </w:r>
            <w:r>
              <w:rPr>
                <w:b/>
                <w:sz w:val="24"/>
              </w:rPr>
              <w:t xml:space="preserve">Пр.р. № 1 </w:t>
            </w:r>
            <w:r>
              <w:rPr>
                <w:sz w:val="24"/>
              </w:rPr>
              <w:t>Составление картосхемы «Границы субрегионов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5F2C7D">
        <w:trPr>
          <w:trHeight w:val="635"/>
        </w:trPr>
        <w:tc>
          <w:tcPr>
            <w:tcW w:w="15803" w:type="dxa"/>
            <w:gridSpan w:val="3"/>
          </w:tcPr>
          <w:p w:rsidR="005F2C7D" w:rsidRDefault="00797CC7">
            <w:pPr>
              <w:pStyle w:val="TableParagraph"/>
              <w:spacing w:before="102"/>
              <w:ind w:left="6478" w:right="6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Франция.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228-231</w:t>
            </w:r>
          </w:p>
          <w:p w:rsidR="005F2C7D" w:rsidRDefault="00797CC7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230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7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Польша. </w:t>
            </w:r>
            <w:r>
              <w:rPr>
                <w:b/>
                <w:sz w:val="24"/>
              </w:rPr>
              <w:t>Пр.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Составление сравнительных хар-тик 2-х стран (по выбору учителя) с учётом природной,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228-23</w:t>
            </w:r>
          </w:p>
          <w:p w:rsidR="005F2C7D" w:rsidRDefault="00797CC7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635"/>
        </w:trPr>
        <w:tc>
          <w:tcPr>
            <w:tcW w:w="15803" w:type="dxa"/>
            <w:gridSpan w:val="3"/>
          </w:tcPr>
          <w:p w:rsidR="005F2C7D" w:rsidRDefault="00797CC7">
            <w:pPr>
              <w:pStyle w:val="TableParagraph"/>
              <w:spacing w:before="102"/>
              <w:ind w:left="6478" w:right="6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</w:tr>
      <w:tr w:rsidR="005F2C7D">
        <w:trPr>
          <w:trHeight w:val="63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7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46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5F2C7D">
            <w:pPr>
              <w:pStyle w:val="TableParagraph"/>
              <w:rPr>
                <w:b/>
                <w:sz w:val="25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31-43</w:t>
            </w:r>
          </w:p>
          <w:p w:rsidR="005F2C7D" w:rsidRDefault="00797CC7">
            <w:pPr>
              <w:pStyle w:val="TableParagraph"/>
              <w:ind w:left="351" w:right="341" w:hanging="2"/>
              <w:jc w:val="center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США: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7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транспорт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46-47</w:t>
            </w:r>
          </w:p>
          <w:p w:rsidR="005F2C7D" w:rsidRDefault="00797CC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90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Канада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Интеграционная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НАФТА.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40-47</w:t>
            </w:r>
          </w:p>
          <w:p w:rsidR="005F2C7D" w:rsidRDefault="00797CC7">
            <w:pPr>
              <w:pStyle w:val="TableParagraph"/>
              <w:spacing w:line="275" w:lineRule="exact"/>
              <w:ind w:left="539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(островная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Мезоамерики).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Континентальная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Мезоамерики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Америка).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8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Бразилия.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Австралия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Океания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spacing w:line="27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561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Африка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 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Нигерия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ЮАР.</w:t>
            </w: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р№3: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560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40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 w:right="3312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работа№5: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 «Взаимосвязи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11 класса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97CC7" w:rsidRDefault="00797CC7"/>
    <w:sectPr w:rsidR="00797CC7">
      <w:pgSz w:w="16840" w:h="11910" w:orient="landscape"/>
      <w:pgMar w:top="38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289"/>
    <w:multiLevelType w:val="hybridMultilevel"/>
    <w:tmpl w:val="8F042892"/>
    <w:lvl w:ilvl="0" w:tplc="E9225EF8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3A8180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934C5A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140203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73A27104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320A21FE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5BE6E8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CE1C972E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545E02D0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4A56278"/>
    <w:multiLevelType w:val="hybridMultilevel"/>
    <w:tmpl w:val="BE7A02DE"/>
    <w:lvl w:ilvl="0" w:tplc="58E6F762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948F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1866705E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60F2B100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DD6C15D6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1CD683C4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9763402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994695C8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92C04638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C1D7BA2"/>
    <w:multiLevelType w:val="hybridMultilevel"/>
    <w:tmpl w:val="84DC643E"/>
    <w:lvl w:ilvl="0" w:tplc="F95CC13E">
      <w:start w:val="1"/>
      <w:numFmt w:val="decimal"/>
      <w:lvlText w:val="%1."/>
      <w:lvlJc w:val="left"/>
      <w:pPr>
        <w:ind w:left="1020" w:hanging="361"/>
        <w:jc w:val="right"/>
      </w:pPr>
      <w:rPr>
        <w:rFonts w:hint="default"/>
        <w:w w:val="100"/>
        <w:lang w:val="ru-RU" w:eastAsia="en-US" w:bidi="ar-SA"/>
      </w:rPr>
    </w:lvl>
    <w:lvl w:ilvl="1" w:tplc="1AD26EDA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129672D6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D9AA0392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707014BE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1B42F758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F58EEAE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4E8CDB02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5AAC0BEA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7D"/>
    <w:rsid w:val="005F2C7D"/>
    <w:rsid w:val="00797CC7"/>
    <w:rsid w:val="00825C0A"/>
    <w:rsid w:val="00B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5ECF5-B547-4B39-B15C-972A554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6"/>
      <w:ind w:left="3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52"/>
      <w:ind w:left="1020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952" w:right="7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49"/>
      <w:ind w:left="10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2023-10-17T04:21:00Z</dcterms:created>
  <dcterms:modified xsi:type="dcterms:W3CDTF">2023-10-18T08:56:00Z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