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37" w:rsidRDefault="00C75537" w:rsidP="00C75537">
      <w:pPr>
        <w:spacing w:after="78" w:line="220" w:lineRule="exact"/>
      </w:pPr>
    </w:p>
    <w:p w:rsidR="00C75537" w:rsidRDefault="0013467A" w:rsidP="0013467A">
      <w:pPr>
        <w:tabs>
          <w:tab w:val="left" w:pos="0"/>
        </w:tabs>
        <w:adjustRightInd w:val="0"/>
        <w:spacing w:before="34"/>
        <w:ind w:left="821" w:hanging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58940" cy="2842780"/>
            <wp:effectExtent l="0" t="0" r="0" b="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73" cy="28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37" w:rsidRDefault="00C75537" w:rsidP="00C75537">
      <w:pPr>
        <w:adjustRightInd w:val="0"/>
        <w:jc w:val="both"/>
        <w:rPr>
          <w:sz w:val="24"/>
          <w:szCs w:val="24"/>
          <w:lang w:eastAsia="ru-RU"/>
        </w:rPr>
      </w:pPr>
    </w:p>
    <w:p w:rsidR="00C75537" w:rsidRDefault="00C75537" w:rsidP="00C75537">
      <w:pPr>
        <w:jc w:val="both"/>
        <w:rPr>
          <w:sz w:val="24"/>
          <w:szCs w:val="24"/>
          <w:lang w:eastAsia="ru-RU"/>
        </w:rPr>
      </w:pPr>
    </w:p>
    <w:p w:rsidR="00C75537" w:rsidRDefault="00C75537" w:rsidP="00C75537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C75537" w:rsidRDefault="00C75537" w:rsidP="00C75537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75537" w:rsidRDefault="00C75537" w:rsidP="00C75537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татарскому языку</w:t>
      </w:r>
    </w:p>
    <w:p w:rsidR="00C75537" w:rsidRDefault="00C75537" w:rsidP="00C75537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 класса </w:t>
      </w:r>
    </w:p>
    <w:p w:rsidR="00C75537" w:rsidRDefault="00C75537" w:rsidP="00C75537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 </w:t>
      </w:r>
    </w:p>
    <w:p w:rsidR="00C75537" w:rsidRDefault="00C75537" w:rsidP="00C75537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13467A" w:rsidRDefault="0013467A" w:rsidP="00C75537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both"/>
        <w:rPr>
          <w:i/>
          <w:iCs/>
          <w:sz w:val="28"/>
          <w:szCs w:val="28"/>
          <w:lang w:eastAsia="ru-RU"/>
        </w:rPr>
      </w:pPr>
    </w:p>
    <w:p w:rsidR="0013467A" w:rsidRDefault="0013467A" w:rsidP="00C75537">
      <w:pPr>
        <w:jc w:val="both"/>
        <w:rPr>
          <w:i/>
          <w:iCs/>
          <w:sz w:val="28"/>
          <w:szCs w:val="28"/>
          <w:lang w:eastAsia="ru-RU"/>
        </w:rPr>
      </w:pPr>
    </w:p>
    <w:p w:rsidR="0013467A" w:rsidRDefault="0013467A" w:rsidP="00C75537">
      <w:pPr>
        <w:jc w:val="both"/>
        <w:rPr>
          <w:i/>
          <w:iCs/>
          <w:sz w:val="28"/>
          <w:szCs w:val="28"/>
          <w:lang w:eastAsia="ru-RU"/>
        </w:rPr>
      </w:pPr>
    </w:p>
    <w:p w:rsidR="0013467A" w:rsidRDefault="0013467A" w:rsidP="00C75537">
      <w:pPr>
        <w:jc w:val="both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center"/>
        <w:rPr>
          <w:i/>
          <w:iCs/>
          <w:sz w:val="28"/>
          <w:szCs w:val="28"/>
          <w:lang w:eastAsia="ru-RU"/>
        </w:rPr>
      </w:pPr>
    </w:p>
    <w:p w:rsidR="00C75537" w:rsidRDefault="00C75537" w:rsidP="00C75537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671E4F" w:rsidRDefault="00671E4F">
      <w:pPr>
        <w:rPr>
          <w:sz w:val="17"/>
        </w:rPr>
        <w:sectPr w:rsidR="00671E4F" w:rsidSect="008329EF">
          <w:type w:val="continuous"/>
          <w:pgSz w:w="11910" w:h="16840"/>
          <w:pgMar w:top="600" w:right="280" w:bottom="620" w:left="1100" w:header="720" w:footer="720" w:gutter="0"/>
          <w:cols w:space="720"/>
          <w:docGrid w:linePitch="299"/>
        </w:sectPr>
      </w:pPr>
    </w:p>
    <w:p w:rsidR="00671E4F" w:rsidRDefault="008329EF">
      <w:pPr>
        <w:pStyle w:val="11"/>
        <w:spacing w:before="64"/>
        <w:ind w:left="5395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71E4F" w:rsidRDefault="00671E4F">
      <w:pPr>
        <w:pStyle w:val="a3"/>
        <w:spacing w:before="7"/>
        <w:ind w:left="0" w:firstLine="0"/>
        <w:rPr>
          <w:b/>
          <w:sz w:val="21"/>
        </w:rPr>
      </w:pPr>
    </w:p>
    <w:p w:rsidR="00671E4F" w:rsidRDefault="008329EF">
      <w:pPr>
        <w:pStyle w:val="a3"/>
        <w:ind w:left="100" w:right="114" w:firstLine="708"/>
        <w:jc w:val="both"/>
      </w:pPr>
      <w:r>
        <w:rPr>
          <w:b/>
        </w:rPr>
        <w:t xml:space="preserve">Личностные результаты </w:t>
      </w:r>
      <w:r>
        <w:t>освоения родного языка: 1) понимание родного языка как одной из основных национально-культурных ценностей татарского</w:t>
      </w:r>
      <w:r>
        <w:rPr>
          <w:spacing w:val="1"/>
        </w:rPr>
        <w:t xml:space="preserve"> </w:t>
      </w:r>
      <w:r>
        <w:t>народа, определяющей роли родного языка в развитии интеллектуальных, творческих способностей и моральных качеств личности, его значения в процессе</w:t>
      </w:r>
      <w:r>
        <w:rPr>
          <w:spacing w:val="1"/>
        </w:rPr>
        <w:t xml:space="preserve"> </w:t>
      </w:r>
      <w:r>
        <w:t>получения школьного образования; 2) осознание эстетической ценности родного языка; уважительное отношение к родному языку, гордость за него; потребность</w:t>
      </w:r>
      <w:r>
        <w:rPr>
          <w:spacing w:val="1"/>
        </w:rPr>
        <w:t xml:space="preserve"> </w:t>
      </w:r>
      <w:r>
        <w:t>сохранить чистоту языка как явления национальной культуры; стремление к речевому самосовершенствованию; 3) достаточный объём словарного запаса и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собственной речью.</w:t>
      </w:r>
    </w:p>
    <w:p w:rsidR="00671E4F" w:rsidRDefault="008329EF">
      <w:pPr>
        <w:pStyle w:val="a3"/>
        <w:spacing w:before="2"/>
        <w:ind w:left="100" w:right="109" w:firstLine="7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освоения родного языка: 1) владение всеми видами речевой деятельности: </w:t>
      </w:r>
      <w:proofErr w:type="spellStart"/>
      <w:r>
        <w:t>аудирование</w:t>
      </w:r>
      <w:proofErr w:type="spellEnd"/>
      <w:r>
        <w:t xml:space="preserve"> и чтение: - адекватное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(коммуникативной</w:t>
      </w:r>
      <w:r>
        <w:rPr>
          <w:spacing w:val="-5"/>
        </w:rPr>
        <w:t xml:space="preserve"> </w:t>
      </w:r>
      <w:r>
        <w:t>установки,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мысли;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информации);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владение</w:t>
      </w:r>
      <w:r>
        <w:rPr>
          <w:spacing w:val="-53"/>
        </w:rPr>
        <w:t xml:space="preserve"> </w:t>
      </w:r>
      <w:r>
        <w:t>разными видами чтения (поисковым, просмотровым, ознакомительным, изучающим) текстов разных стилей и жанров; - адекватное восприятие на слух 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жанров;</w:t>
      </w:r>
      <w:r>
        <w:rPr>
          <w:spacing w:val="-5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rPr>
          <w:spacing w:val="-7"/>
        </w:rPr>
        <w:t xml:space="preserve"> </w:t>
      </w:r>
      <w:r>
        <w:t>(выборочным,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8"/>
        </w:rPr>
        <w:t xml:space="preserve"> </w:t>
      </w:r>
      <w:r>
        <w:t>детальным);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источников,</w:t>
      </w:r>
      <w:r>
        <w:rPr>
          <w:spacing w:val="-13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компакт-диски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назначения,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Интернета;</w:t>
      </w:r>
      <w:r>
        <w:rPr>
          <w:spacing w:val="-13"/>
        </w:rPr>
        <w:t xml:space="preserve"> </w:t>
      </w:r>
      <w:r>
        <w:t>свободно</w:t>
      </w:r>
      <w:r>
        <w:rPr>
          <w:spacing w:val="-13"/>
        </w:rPr>
        <w:t xml:space="preserve"> </w:t>
      </w:r>
      <w:r>
        <w:t>пользоваться</w:t>
      </w:r>
      <w:r>
        <w:rPr>
          <w:spacing w:val="-12"/>
        </w:rPr>
        <w:t xml:space="preserve"> </w:t>
      </w:r>
      <w:r>
        <w:t>словарями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литературой,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носителях;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определённую</w:t>
      </w:r>
      <w:r>
        <w:rPr>
          <w:spacing w:val="-3"/>
        </w:rPr>
        <w:t xml:space="preserve"> </w:t>
      </w:r>
      <w:r>
        <w:t>тему;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52"/>
        </w:rPr>
        <w:t xml:space="preserve"> </w:t>
      </w:r>
      <w:r>
        <w:t xml:space="preserve">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 -</w:t>
      </w:r>
      <w:r>
        <w:rPr>
          <w:spacing w:val="1"/>
        </w:rPr>
        <w:t xml:space="preserve"> </w:t>
      </w:r>
      <w: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>
        <w:rPr>
          <w:spacing w:val="1"/>
        </w:rPr>
        <w:t xml:space="preserve"> </w:t>
      </w:r>
      <w:r>
        <w:rPr>
          <w:spacing w:val="-1"/>
        </w:rPr>
        <w:t>говорение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письмо: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предстоящей</w:t>
      </w:r>
      <w:r>
        <w:rPr>
          <w:spacing w:val="-12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(индивидуальной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коллективной),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 -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4"/>
        </w:rPr>
        <w:t xml:space="preserve"> </w:t>
      </w:r>
      <w:r>
        <w:t>прослушанный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прочитанный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rPr>
          <w:spacing w:val="-1"/>
        </w:rPr>
        <w:t>степенью</w:t>
      </w:r>
      <w:r>
        <w:rPr>
          <w:spacing w:val="-12"/>
        </w:rPr>
        <w:t xml:space="preserve"> </w:t>
      </w:r>
      <w:r>
        <w:t>свёрнутости</w:t>
      </w:r>
      <w:r>
        <w:rPr>
          <w:spacing w:val="-13"/>
        </w:rPr>
        <w:t xml:space="preserve"> </w:t>
      </w:r>
      <w:r>
        <w:t>(план,</w:t>
      </w:r>
      <w:r>
        <w:rPr>
          <w:spacing w:val="-13"/>
        </w:rPr>
        <w:t xml:space="preserve"> </w:t>
      </w:r>
      <w:r>
        <w:t>пересказ,</w:t>
      </w:r>
      <w:r>
        <w:rPr>
          <w:spacing w:val="-13"/>
        </w:rPr>
        <w:t xml:space="preserve"> </w:t>
      </w:r>
      <w:r>
        <w:t>конспект,</w:t>
      </w:r>
      <w:r>
        <w:rPr>
          <w:spacing w:val="-13"/>
        </w:rPr>
        <w:t xml:space="preserve"> </w:t>
      </w:r>
      <w:r>
        <w:t>аннотация);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устные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типов,</w:t>
      </w:r>
      <w:r>
        <w:rPr>
          <w:spacing w:val="-12"/>
        </w:rPr>
        <w:t xml:space="preserve"> </w:t>
      </w:r>
      <w:r>
        <w:t>стилей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замысла,</w:t>
      </w:r>
      <w:r>
        <w:rPr>
          <w:spacing w:val="-52"/>
        </w:rPr>
        <w:t xml:space="preserve"> </w:t>
      </w:r>
      <w:r>
        <w:t>адресата и ситуации общения; - способность свободно, правильно излагать свои мысли в устной и письменной форме, соблюдать нормы построения текста</w:t>
      </w:r>
      <w:r>
        <w:rPr>
          <w:spacing w:val="1"/>
        </w:rPr>
        <w:t xml:space="preserve"> </w:t>
      </w:r>
      <w:r>
        <w:t>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</w:t>
      </w:r>
      <w:r>
        <w:rPr>
          <w:spacing w:val="-52"/>
        </w:rPr>
        <w:t xml:space="preserve"> </w:t>
      </w:r>
      <w:r>
        <w:t>прочитан- ному, услышанному, увиденному; - владение различными видами монолога (повествование, описание, рассуждение; сочетание разных видов монолога)</w:t>
      </w:r>
      <w:r>
        <w:rPr>
          <w:spacing w:val="-52"/>
        </w:rPr>
        <w:t xml:space="preserve"> </w:t>
      </w:r>
      <w:r>
        <w:t>и диалога (этикетный, диалог-расспрос, диалог-побуждение, диалог- обмен мнениями и др.; сочетание разных видов диалога); - соблюдение в практике речевого</w:t>
      </w:r>
      <w:r>
        <w:rPr>
          <w:spacing w:val="1"/>
        </w:rPr>
        <w:t xml:space="preserve"> </w:t>
      </w:r>
      <w:r>
        <w:t>общения основных орфоэпических, лексических, грамматических, стилистических норм современного татарского литературного языка; соблюдение основных</w:t>
      </w:r>
      <w:r>
        <w:rPr>
          <w:spacing w:val="1"/>
        </w:rPr>
        <w:t xml:space="preserve"> </w:t>
      </w:r>
      <w:r>
        <w:t>правил орфографии и пунктуации в процессе письменного общения; - способность участвовать в речевом общении, соблюдая нормы речевого этикета; адекватно</w:t>
      </w:r>
      <w:r>
        <w:rPr>
          <w:spacing w:val="1"/>
        </w:rPr>
        <w:t xml:space="preserve"> </w:t>
      </w:r>
      <w:r>
        <w:t>использовать жесты, мимику в процессе речевого общения; - осуществление речевого самоконтроля в процессе учебной деятельности и в повседневной практике</w:t>
      </w:r>
      <w:r>
        <w:rPr>
          <w:spacing w:val="1"/>
        </w:rPr>
        <w:t xml:space="preserve"> </w:t>
      </w:r>
      <w:r>
        <w:t>речевого общения; способность оценивать свою речь с точки зрения её содержания, языкового оформления; умение находить грамматические и речевые ошибки,</w:t>
      </w:r>
      <w:r>
        <w:rPr>
          <w:spacing w:val="1"/>
        </w:rPr>
        <w:t xml:space="preserve"> </w:t>
      </w:r>
      <w:r>
        <w:t>недочёты, исправлять их; совершенствовать и редактировать собственные тексты; - выступление перед аудиторией сверстников с небольшими сообщениями,</w:t>
      </w:r>
      <w:r>
        <w:rPr>
          <w:spacing w:val="1"/>
        </w:rPr>
        <w:t xml:space="preserve"> </w:t>
      </w:r>
      <w:r>
        <w:t>докладом, рефератом; участие в спорах, обсуждениях актуальных тем с использованием различных средств аргументации; 2) применение приобретённых знаний,</w:t>
      </w:r>
      <w:r>
        <w:rPr>
          <w:spacing w:val="1"/>
        </w:rPr>
        <w:t xml:space="preserve"> </w:t>
      </w:r>
      <w:r>
        <w:t>умений и навыков в повседневной жизни; способность использовать родной язык как средство получения знаний по другим учебным предметам; применение</w:t>
      </w:r>
      <w:r>
        <w:rPr>
          <w:spacing w:val="1"/>
        </w:rPr>
        <w:t xml:space="preserve"> </w:t>
      </w:r>
      <w:r>
        <w:t xml:space="preserve">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русского, иностранного</w:t>
      </w:r>
      <w:r>
        <w:rPr>
          <w:spacing w:val="1"/>
        </w:rPr>
        <w:t xml:space="preserve"> </w:t>
      </w:r>
      <w:r>
        <w:t>языков, литературы и др.); 3)</w:t>
      </w:r>
      <w:r>
        <w:rPr>
          <w:spacing w:val="1"/>
        </w:rPr>
        <w:t xml:space="preserve"> </w:t>
      </w:r>
      <w: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</w:t>
      </w:r>
      <w:r>
        <w:rPr>
          <w:spacing w:val="1"/>
        </w:rPr>
        <w:t xml:space="preserve"> </w:t>
      </w:r>
      <w:r>
        <w:t>спорах, обсуждениях актуальных тем; овладение национально-культурными нормами речевого поведения в различных ситуациях формального и 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и межкультурного общения.</w:t>
      </w:r>
    </w:p>
    <w:p w:rsidR="00671E4F" w:rsidRDefault="008329EF">
      <w:pPr>
        <w:pStyle w:val="a3"/>
        <w:ind w:left="100" w:right="113" w:firstLine="708"/>
        <w:jc w:val="both"/>
      </w:pPr>
      <w:r>
        <w:rPr>
          <w:b/>
        </w:rPr>
        <w:t xml:space="preserve">Предметные результаты </w:t>
      </w:r>
      <w:r>
        <w:t>освоения родного языка: 1) представление об основных функциях языка; о роли родного языка как национального языка</w:t>
      </w:r>
      <w:r>
        <w:rPr>
          <w:spacing w:val="1"/>
        </w:rPr>
        <w:t xml:space="preserve"> </w:t>
      </w:r>
      <w:r>
        <w:rPr>
          <w:spacing w:val="-1"/>
        </w:rPr>
        <w:t>татарского</w:t>
      </w:r>
      <w:r>
        <w:rPr>
          <w:spacing w:val="-12"/>
        </w:rPr>
        <w:t xml:space="preserve"> </w:t>
      </w:r>
      <w:r>
        <w:rPr>
          <w:spacing w:val="-1"/>
        </w:rPr>
        <w:t>народа;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3"/>
        </w:rPr>
        <w:t xml:space="preserve"> </w:t>
      </w:r>
      <w:r>
        <w:rPr>
          <w:spacing w:val="-1"/>
        </w:rP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народа;</w:t>
      </w:r>
      <w:r>
        <w:rPr>
          <w:spacing w:val="-11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t>усвоение</w:t>
      </w:r>
      <w:r>
        <w:rPr>
          <w:spacing w:val="-13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родном</w:t>
      </w:r>
      <w:r>
        <w:rPr>
          <w:spacing w:val="-12"/>
        </w:rPr>
        <w:t xml:space="preserve"> </w:t>
      </w:r>
      <w:r>
        <w:t>языке;</w:t>
      </w:r>
      <w:r>
        <w:rPr>
          <w:spacing w:val="-14"/>
        </w:rPr>
        <w:t xml:space="preserve"> </w:t>
      </w:r>
      <w:r>
        <w:t>понимание</w:t>
      </w:r>
      <w:r>
        <w:rPr>
          <w:spacing w:val="-53"/>
        </w:rPr>
        <w:t xml:space="preserve"> </w:t>
      </w:r>
      <w:r>
        <w:t>взаимосвязи его уровней и единиц; 3) освоение базовых понятий лингвистики: лингвистика и её основные разделы; язык и речь, речевое общение, речь устная и</w:t>
      </w:r>
      <w:r>
        <w:rPr>
          <w:spacing w:val="1"/>
        </w:rPr>
        <w:t xml:space="preserve"> </w:t>
      </w:r>
      <w:r>
        <w:t>письменная;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 литературы; жанры научного, публицистического, официально-делового стилей и разговорной речи; функционально- смысловые типы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2"/>
        </w:rPr>
        <w:t xml:space="preserve"> </w:t>
      </w:r>
      <w:r>
        <w:t>описание,</w:t>
      </w:r>
      <w:r>
        <w:rPr>
          <w:spacing w:val="5"/>
        </w:rPr>
        <w:t xml:space="preserve"> </w:t>
      </w:r>
      <w:r>
        <w:t>рассуждение);</w:t>
      </w:r>
      <w:r>
        <w:rPr>
          <w:spacing w:val="3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типы</w:t>
      </w:r>
      <w:r>
        <w:rPr>
          <w:spacing w:val="4"/>
        </w:rPr>
        <w:t xml:space="preserve"> </w:t>
      </w:r>
      <w:r>
        <w:t>текста;</w:t>
      </w:r>
      <w:r>
        <w:rPr>
          <w:spacing w:val="4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единицы</w:t>
      </w:r>
      <w:r>
        <w:rPr>
          <w:spacing w:val="5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4)</w:t>
      </w:r>
      <w:r>
        <w:rPr>
          <w:spacing w:val="5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основными</w:t>
      </w:r>
    </w:p>
    <w:p w:rsidR="00671E4F" w:rsidRDefault="00671E4F">
      <w:pPr>
        <w:jc w:val="both"/>
        <w:sectPr w:rsidR="00671E4F">
          <w:pgSz w:w="16840" w:h="11910" w:orient="landscape"/>
          <w:pgMar w:top="900" w:right="600" w:bottom="280" w:left="620" w:header="720" w:footer="720" w:gutter="0"/>
          <w:cols w:space="720"/>
        </w:sectPr>
      </w:pPr>
    </w:p>
    <w:p w:rsidR="00671E4F" w:rsidRDefault="008329EF">
      <w:pPr>
        <w:pStyle w:val="a3"/>
        <w:spacing w:before="67"/>
        <w:ind w:left="100" w:right="113" w:firstLine="0"/>
        <w:jc w:val="both"/>
      </w:pPr>
      <w:r>
        <w:lastRenderedPageBreak/>
        <w:t>стилистическими ресурсами лексики и фразеологии татарского языка; основными нормами татарского литературного языка (орфоэпическими, лексическими,</w:t>
      </w:r>
      <w:r>
        <w:rPr>
          <w:spacing w:val="1"/>
        </w:rPr>
        <w:t xml:space="preserve"> </w:t>
      </w:r>
      <w:r>
        <w:t>грамматическими, орфографическими, пунктуационными), нормами речевого этикета и использование их в своей речевой практике при создании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высказываний;</w:t>
      </w:r>
      <w:r>
        <w:rPr>
          <w:spacing w:val="-9"/>
        </w:rPr>
        <w:t xml:space="preserve"> </w:t>
      </w:r>
      <w:r>
        <w:t>6)</w:t>
      </w:r>
      <w:r>
        <w:rPr>
          <w:spacing w:val="-8"/>
        </w:rPr>
        <w:t xml:space="preserve"> </w:t>
      </w:r>
      <w:r>
        <w:t>опознавание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единиц</w:t>
      </w:r>
      <w:r>
        <w:rPr>
          <w:spacing w:val="-10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уместное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единиц</w:t>
      </w:r>
      <w:r>
        <w:rPr>
          <w:spacing w:val="-12"/>
        </w:rPr>
        <w:t xml:space="preserve"> </w:t>
      </w:r>
      <w:r>
        <w:t>адекватно</w:t>
      </w:r>
      <w:r>
        <w:rPr>
          <w:spacing w:val="-53"/>
        </w:rPr>
        <w:t xml:space="preserve"> </w:t>
      </w:r>
      <w:r>
        <w:t>ситуации речевого общения; 7) проведение различных видов анализа слова (фонетический, морфемный, словообразовательный, лексический, морфологический),</w:t>
      </w:r>
      <w:r>
        <w:rPr>
          <w:spacing w:val="1"/>
        </w:rPr>
        <w:t xml:space="preserve"> </w:t>
      </w:r>
      <w:r>
        <w:t>синтаксического анализа словосочетания и предложения; 8) понимание коммуникативно-эстетических возможностей лексической и грамматической синонимии и</w:t>
      </w:r>
      <w:r>
        <w:rPr>
          <w:spacing w:val="-52"/>
        </w:rPr>
        <w:t xml:space="preserve"> </w:t>
      </w:r>
      <w:r>
        <w:t>использование их в собственной речевой практике; 9) осознание эстетической функции родного языка, способность оценивать эстетическую сторону 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художественной литературы.</w:t>
      </w:r>
      <w:r>
        <w:rPr>
          <w:spacing w:val="-1"/>
        </w:rPr>
        <w:t xml:space="preserve"> </w:t>
      </w:r>
      <w:r>
        <w:t>Содержание программы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 достижение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671E4F" w:rsidRDefault="008329EF">
      <w:pPr>
        <w:pStyle w:val="11"/>
        <w:spacing w:before="6"/>
        <w:jc w:val="both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52"/>
        <w:ind w:left="2224"/>
      </w:pP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Интернета;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владеть</w:t>
      </w:r>
      <w:r>
        <w:rPr>
          <w:spacing w:val="7"/>
        </w:rPr>
        <w:t xml:space="preserve"> </w:t>
      </w:r>
      <w:r>
        <w:t>навыками</w:t>
      </w:r>
      <w:r>
        <w:rPr>
          <w:spacing w:val="5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(изучающим,</w:t>
      </w:r>
      <w:r>
        <w:rPr>
          <w:spacing w:val="8"/>
        </w:rPr>
        <w:t xml:space="preserve"> </w:t>
      </w:r>
      <w:r>
        <w:t>ознакомительным,</w:t>
      </w:r>
      <w:r>
        <w:rPr>
          <w:spacing w:val="7"/>
        </w:rPr>
        <w:t xml:space="preserve"> </w:t>
      </w:r>
      <w:r>
        <w:t>просмотровым)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переработки</w:t>
      </w:r>
      <w:r>
        <w:rPr>
          <w:spacing w:val="5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1" w:line="240" w:lineRule="auto"/>
        <w:ind w:right="117" w:firstLine="7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-52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функциональных</w:t>
      </w:r>
      <w:r>
        <w:rPr>
          <w:spacing w:val="-4"/>
        </w:rPr>
        <w:t xml:space="preserve"> </w:t>
      </w:r>
      <w:r>
        <w:t>разновидностей 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5" w:firstLine="710"/>
      </w:pPr>
      <w:r>
        <w:t>адекватно</w:t>
      </w:r>
      <w:r>
        <w:rPr>
          <w:spacing w:val="14"/>
        </w:rPr>
        <w:t xml:space="preserve"> </w:t>
      </w:r>
      <w:r>
        <w:t>понимать,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комментировать</w:t>
      </w:r>
      <w:r>
        <w:rPr>
          <w:spacing w:val="15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функционально-смысловых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(повествование,</w:t>
      </w:r>
      <w:r>
        <w:rPr>
          <w:spacing w:val="-5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 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диалогическом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"/>
        </w:rPr>
        <w:t xml:space="preserve"> </w:t>
      </w:r>
      <w:r>
        <w:t>общении</w:t>
      </w:r>
      <w:r>
        <w:rPr>
          <w:color w:val="FF0000"/>
        </w:rPr>
        <w:t>,</w:t>
      </w:r>
      <w:r>
        <w:rPr>
          <w:color w:val="FF0000"/>
          <w:spacing w:val="3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устные</w:t>
      </w:r>
      <w:r>
        <w:rPr>
          <w:spacing w:val="5"/>
        </w:rPr>
        <w:t xml:space="preserve"> </w:t>
      </w:r>
      <w:r>
        <w:t>монологические</w:t>
      </w:r>
      <w:r>
        <w:rPr>
          <w:spacing w:val="5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разной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7" w:firstLine="710"/>
      </w:pPr>
      <w:r>
        <w:t>создавать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редактировать</w:t>
      </w:r>
      <w:r>
        <w:rPr>
          <w:spacing w:val="4"/>
        </w:rPr>
        <w:t xml:space="preserve"> </w:t>
      </w:r>
      <w:r>
        <w:t>письменные</w:t>
      </w:r>
      <w:r>
        <w:rPr>
          <w:spacing w:val="4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стилей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речевого этикета;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20" w:firstLine="710"/>
      </w:pPr>
      <w:r>
        <w:t>анализировать</w:t>
      </w:r>
      <w:r>
        <w:rPr>
          <w:spacing w:val="8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темы,</w:t>
      </w:r>
      <w:r>
        <w:rPr>
          <w:spacing w:val="4"/>
        </w:rPr>
        <w:t xml:space="preserve"> </w:t>
      </w:r>
      <w:r>
        <w:t>цели,</w:t>
      </w:r>
      <w:r>
        <w:rPr>
          <w:spacing w:val="8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мысли,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дополнительной</w:t>
      </w:r>
      <w:r>
        <w:rPr>
          <w:spacing w:val="7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принадлежности</w:t>
      </w:r>
      <w:r>
        <w:rPr>
          <w:spacing w:val="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функциональной</w:t>
      </w:r>
      <w:r>
        <w:rPr>
          <w:spacing w:val="-1"/>
        </w:rPr>
        <w:t xml:space="preserve"> </w:t>
      </w:r>
      <w:r>
        <w:t>разновидности 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использовать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информации;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 параметрам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членить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переносить;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4" w:firstLine="710"/>
      </w:pPr>
      <w:r>
        <w:t>определять место ударного слога, наблюдать за перемещением ударения при изменении формы слова, употреблять в речи слова и их формы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акцентологическими нормами;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3" w:firstLine="710"/>
      </w:pPr>
      <w:r>
        <w:rPr>
          <w:spacing w:val="-1"/>
        </w:rPr>
        <w:t>опознавать</w:t>
      </w:r>
      <w:r>
        <w:rPr>
          <w:spacing w:val="-12"/>
        </w:rPr>
        <w:t xml:space="preserve"> </w:t>
      </w:r>
      <w:r>
        <w:rPr>
          <w:spacing w:val="-1"/>
        </w:rPr>
        <w:t>морфемы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членить</w:t>
      </w:r>
      <w:r>
        <w:rPr>
          <w:spacing w:val="-13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морфемы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смыслового,</w:t>
      </w:r>
      <w:r>
        <w:rPr>
          <w:spacing w:val="-12"/>
        </w:rPr>
        <w:t xml:space="preserve"> </w:t>
      </w:r>
      <w:r>
        <w:t>грамматического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словообразовательного</w:t>
      </w:r>
      <w:r>
        <w:rPr>
          <w:spacing w:val="-12"/>
        </w:rPr>
        <w:t xml:space="preserve"> </w:t>
      </w:r>
      <w:r>
        <w:t>анализа;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52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состав слова,</w:t>
      </w:r>
      <w:r>
        <w:rPr>
          <w:spacing w:val="-2"/>
        </w:rPr>
        <w:t xml:space="preserve"> </w:t>
      </w:r>
      <w:r>
        <w:t>уточнять лексическое значение слова с 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 морфемный состав;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68" w:lineRule="exact"/>
        <w:ind w:left="2224"/>
      </w:pPr>
      <w:r>
        <w:t>проводить</w:t>
      </w:r>
      <w:r>
        <w:rPr>
          <w:spacing w:val="-1"/>
        </w:rPr>
        <w:t xml:space="preserve"> </w:t>
      </w:r>
      <w:r>
        <w:t>морфемный и</w:t>
      </w:r>
      <w:r>
        <w:rPr>
          <w:spacing w:val="-3"/>
        </w:rPr>
        <w:t xml:space="preserve"> </w:t>
      </w:r>
      <w:r>
        <w:t>словообразовательный анализ</w:t>
      </w:r>
      <w:r>
        <w:rPr>
          <w:spacing w:val="-1"/>
        </w:rPr>
        <w:t xml:space="preserve"> </w:t>
      </w:r>
      <w:r>
        <w:t>слов;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тропов</w:t>
      </w:r>
      <w:r>
        <w:rPr>
          <w:spacing w:val="-2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олицетворение);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(существительного,</w:t>
      </w:r>
      <w:r>
        <w:rPr>
          <w:spacing w:val="-4"/>
        </w:rPr>
        <w:t xml:space="preserve"> </w:t>
      </w:r>
      <w:r>
        <w:t>прилагательного,</w:t>
      </w:r>
      <w:r>
        <w:rPr>
          <w:spacing w:val="-3"/>
        </w:rPr>
        <w:t xml:space="preserve"> </w:t>
      </w:r>
      <w:r>
        <w:t>глагола);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морфемике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морфологического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(словосочетание,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текст);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находить</w:t>
      </w:r>
      <w:r>
        <w:rPr>
          <w:spacing w:val="-4"/>
        </w:rPr>
        <w:t xml:space="preserve"> </w:t>
      </w:r>
      <w:r>
        <w:t>грамматическую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предложения;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распознавать</w:t>
      </w:r>
      <w:r>
        <w:rPr>
          <w:spacing w:val="-5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сложные;</w:t>
      </w:r>
    </w:p>
    <w:p w:rsidR="00671E4F" w:rsidRDefault="00671E4F">
      <w:pPr>
        <w:spacing w:line="269" w:lineRule="exact"/>
        <w:sectPr w:rsidR="00671E4F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86"/>
        <w:ind w:left="2224"/>
      </w:pPr>
      <w:r>
        <w:lastRenderedPageBreak/>
        <w:t>проводить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нормы 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фонетический,</w:t>
      </w:r>
      <w:r>
        <w:rPr>
          <w:spacing w:val="-1"/>
        </w:rPr>
        <w:t xml:space="preserve"> </w:t>
      </w:r>
      <w:r>
        <w:t>морфемный,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proofErr w:type="gramStart"/>
      <w:r>
        <w:t>правописания</w:t>
      </w:r>
      <w:r>
        <w:rPr>
          <w:spacing w:val="-5"/>
        </w:rPr>
        <w:t xml:space="preserve"> </w:t>
      </w:r>
      <w:r>
        <w:t>;</w:t>
      </w:r>
      <w:proofErr w:type="gramEnd"/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грамматико-интонационный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использовать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словари.</w:t>
      </w:r>
    </w:p>
    <w:p w:rsidR="00671E4F" w:rsidRDefault="008329EF">
      <w:pPr>
        <w:pStyle w:val="11"/>
        <w:spacing w:before="5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53" w:line="240" w:lineRule="auto"/>
        <w:ind w:right="117" w:firstLine="710"/>
      </w:pPr>
      <w:r>
        <w:t>анализировать</w:t>
      </w:r>
      <w:r>
        <w:rPr>
          <w:spacing w:val="34"/>
        </w:rPr>
        <w:t xml:space="preserve"> </w:t>
      </w:r>
      <w:r>
        <w:t>речевые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соответствия</w:t>
      </w:r>
      <w:r>
        <w:rPr>
          <w:spacing w:val="32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успешности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достижении</w:t>
      </w:r>
      <w:r>
        <w:rPr>
          <w:spacing w:val="34"/>
        </w:rPr>
        <w:t xml:space="preserve"> </w:t>
      </w:r>
      <w:r>
        <w:t>прогнозируемого</w:t>
      </w:r>
      <w:r>
        <w:rPr>
          <w:spacing w:val="-52"/>
        </w:rPr>
        <w:t xml:space="preserve"> </w:t>
      </w:r>
      <w:r>
        <w:t>результата; понимать</w:t>
      </w:r>
      <w:r>
        <w:rPr>
          <w:spacing w:val="-3"/>
        </w:rPr>
        <w:t xml:space="preserve"> </w:t>
      </w:r>
      <w:r>
        <w:t>основные причины коммуникативных неудач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 их;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before="1"/>
        <w:ind w:left="2224"/>
      </w:pP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ind w:left="2224"/>
      </w:pPr>
      <w:r>
        <w:t>опознавать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6" w:firstLine="710"/>
      </w:pPr>
      <w:r>
        <w:t>осознанно</w:t>
      </w:r>
      <w:r>
        <w:rPr>
          <w:spacing w:val="20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речевые</w:t>
      </w:r>
      <w:r>
        <w:rPr>
          <w:spacing w:val="22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задачей</w:t>
      </w:r>
      <w:r>
        <w:rPr>
          <w:spacing w:val="20"/>
        </w:rPr>
        <w:t xml:space="preserve"> </w:t>
      </w:r>
      <w:r>
        <w:t>коммуникации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выражения</w:t>
      </w:r>
      <w:r>
        <w:rPr>
          <w:spacing w:val="19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чувств,</w:t>
      </w:r>
      <w:r>
        <w:rPr>
          <w:spacing w:val="22"/>
        </w:rPr>
        <w:t xml:space="preserve"> </w:t>
      </w:r>
      <w:r>
        <w:t>мыслей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потребностей;</w:t>
      </w:r>
      <w:r>
        <w:rPr>
          <w:spacing w:val="-5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 регуляции своей деятельности;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3" w:firstLine="710"/>
      </w:pPr>
      <w:r>
        <w:t>участвовать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обсуждения,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позицию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ее,</w:t>
      </w:r>
      <w:r>
        <w:rPr>
          <w:spacing w:val="5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68" w:lineRule="exact"/>
        <w:ind w:left="2224"/>
      </w:pPr>
      <w:r>
        <w:t>использовать</w:t>
      </w:r>
      <w:r>
        <w:rPr>
          <w:spacing w:val="-3"/>
        </w:rPr>
        <w:t xml:space="preserve"> </w:t>
      </w:r>
      <w:r>
        <w:t>этимологические</w:t>
      </w:r>
      <w:r>
        <w:rPr>
          <w:spacing w:val="-6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3" w:firstLine="710"/>
      </w:pPr>
      <w:r>
        <w:t>самостоятельно</w:t>
      </w:r>
      <w:r>
        <w:rPr>
          <w:spacing w:val="6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обучения,</w:t>
      </w:r>
      <w:r>
        <w:rPr>
          <w:spacing w:val="6"/>
        </w:rPr>
        <w:t xml:space="preserve"> </w:t>
      </w:r>
      <w:r>
        <w:t>ставить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мотивы и интересы</w:t>
      </w:r>
      <w:r>
        <w:rPr>
          <w:spacing w:val="1"/>
        </w:rPr>
        <w:t xml:space="preserve"> </w:t>
      </w:r>
      <w:r>
        <w:t>своей познавательной деятельности;</w:t>
      </w:r>
    </w:p>
    <w:p w:rsidR="00671E4F" w:rsidRDefault="008329EF">
      <w:pPr>
        <w:pStyle w:val="a4"/>
        <w:numPr>
          <w:ilvl w:val="0"/>
          <w:numId w:val="1"/>
        </w:numPr>
        <w:tabs>
          <w:tab w:val="left" w:pos="2224"/>
          <w:tab w:val="left" w:pos="2225"/>
        </w:tabs>
        <w:spacing w:line="240" w:lineRule="auto"/>
        <w:ind w:right="119" w:firstLine="710"/>
      </w:pPr>
      <w:r>
        <w:t>самостоятельно</w:t>
      </w:r>
      <w:r>
        <w:rPr>
          <w:spacing w:val="30"/>
        </w:rPr>
        <w:t xml:space="preserve"> </w:t>
      </w:r>
      <w:r>
        <w:t>планировать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целей,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альтернативные,</w:t>
      </w:r>
      <w:r>
        <w:rPr>
          <w:spacing w:val="30"/>
        </w:rPr>
        <w:t xml:space="preserve"> </w:t>
      </w:r>
      <w:r>
        <w:t>осознанно</w:t>
      </w:r>
      <w:r>
        <w:rPr>
          <w:spacing w:val="29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эффективные</w:t>
      </w:r>
      <w:r>
        <w:rPr>
          <w:spacing w:val="30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 познавательных задач.</w:t>
      </w:r>
    </w:p>
    <w:p w:rsidR="00671E4F" w:rsidRDefault="008329EF">
      <w:pPr>
        <w:pStyle w:val="11"/>
        <w:spacing w:after="3"/>
        <w:ind w:left="5293" w:right="5308"/>
        <w:jc w:val="center"/>
      </w:pPr>
      <w:r>
        <w:t>Содержание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(татарский)»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671E4F">
        <w:trPr>
          <w:trHeight w:val="55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73" w:lineRule="exact"/>
              <w:ind w:left="5729" w:right="58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76" w:lineRule="exact"/>
              <w:ind w:left="455" w:right="177" w:hanging="3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</w:tr>
      <w:tr w:rsidR="00671E4F">
        <w:trPr>
          <w:trHeight w:val="554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пройденного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5-9</w:t>
            </w:r>
            <w:r>
              <w:rPr>
                <w:spacing w:val="-2"/>
              </w:rPr>
              <w:t xml:space="preserve"> </w:t>
            </w:r>
            <w:r>
              <w:t>классах.</w:t>
            </w:r>
            <w:r>
              <w:rPr>
                <w:spacing w:val="-2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Учение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языке, его</w:t>
            </w:r>
            <w:r>
              <w:rPr>
                <w:spacing w:val="-2"/>
              </w:rPr>
              <w:t xml:space="preserve"> </w:t>
            </w:r>
            <w:r>
              <w:t>разделы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Звук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буква.</w:t>
            </w:r>
            <w:r>
              <w:rPr>
                <w:spacing w:val="-2"/>
              </w:rPr>
              <w:t xml:space="preserve"> </w:t>
            </w:r>
            <w:r>
              <w:t>Транскрипция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сингармонизма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татарском</w:t>
            </w:r>
            <w:r>
              <w:rPr>
                <w:spacing w:val="-4"/>
              </w:rPr>
              <w:t xml:space="preserve"> </w:t>
            </w:r>
            <w:r>
              <w:t>языке. Изменение</w:t>
            </w:r>
            <w:r>
              <w:rPr>
                <w:spacing w:val="-1"/>
              </w:rPr>
              <w:t xml:space="preserve"> </w:t>
            </w:r>
            <w:r>
              <w:t>звуков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2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8" w:lineRule="exact"/>
            </w:pPr>
            <w:r>
              <w:t>Чередование</w:t>
            </w:r>
            <w:r>
              <w:rPr>
                <w:spacing w:val="-4"/>
              </w:rPr>
              <w:t xml:space="preserve"> </w:t>
            </w:r>
            <w:r>
              <w:t>гласных.</w:t>
            </w:r>
            <w:r>
              <w:rPr>
                <w:spacing w:val="-1"/>
              </w:rPr>
              <w:t xml:space="preserve"> </w:t>
            </w:r>
            <w:r>
              <w:t>Редукция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Графика.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6" w:lineRule="exact"/>
            </w:pPr>
            <w:r>
              <w:t>Орфоэпия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четверть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73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Лексика.</w:t>
            </w:r>
            <w:r>
              <w:rPr>
                <w:spacing w:val="-2"/>
              </w:rPr>
              <w:t xml:space="preserve"> </w:t>
            </w:r>
            <w:r>
              <w:t>Лексическое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Словообразование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5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8" w:lineRule="exact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имен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Имена</w:t>
            </w:r>
            <w:r>
              <w:rPr>
                <w:spacing w:val="-3"/>
              </w:rPr>
              <w:t xml:space="preserve"> </w:t>
            </w:r>
            <w:r>
              <w:t>существительные</w:t>
            </w:r>
            <w:r>
              <w:rPr>
                <w:spacing w:val="-4"/>
              </w:rPr>
              <w:t xml:space="preserve"> </w:t>
            </w:r>
            <w:r>
              <w:t>единственного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множественного</w:t>
            </w:r>
            <w:r>
              <w:rPr>
                <w:spacing w:val="-2"/>
              </w:rPr>
              <w:t xml:space="preserve"> </w:t>
            </w:r>
            <w:r>
              <w:t>числа.</w:t>
            </w:r>
            <w:r>
              <w:rPr>
                <w:spacing w:val="-3"/>
              </w:rPr>
              <w:t xml:space="preserve"> </w:t>
            </w:r>
            <w:r>
              <w:t>Уменьшительно-ласкательные</w:t>
            </w:r>
            <w:r>
              <w:rPr>
                <w:spacing w:val="-2"/>
              </w:rPr>
              <w:t xml:space="preserve"> </w:t>
            </w:r>
            <w:r>
              <w:t>существительные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5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71E4F" w:rsidRDefault="00671E4F">
      <w:pPr>
        <w:sectPr w:rsidR="00671E4F"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Глаголы</w:t>
            </w:r>
            <w:r>
              <w:rPr>
                <w:spacing w:val="-6"/>
              </w:rPr>
              <w:t xml:space="preserve"> </w:t>
            </w:r>
            <w:r>
              <w:t>повелительного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условного</w:t>
            </w:r>
            <w:r>
              <w:rPr>
                <w:spacing w:val="-2"/>
              </w:rPr>
              <w:t xml:space="preserve"> </w:t>
            </w:r>
            <w:r>
              <w:t>наклонения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2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1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69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Причастие.</w:t>
            </w:r>
            <w:r>
              <w:rPr>
                <w:spacing w:val="-3"/>
              </w:rPr>
              <w:t xml:space="preserve"> </w:t>
            </w:r>
            <w:r>
              <w:t>Неспрягаемые</w:t>
            </w:r>
            <w:r>
              <w:rPr>
                <w:spacing w:val="-1"/>
              </w:rPr>
              <w:t xml:space="preserve"> </w:t>
            </w:r>
            <w:r>
              <w:t>глаголы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Причастие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Деепричастие</w:t>
            </w:r>
            <w:r>
              <w:rPr>
                <w:spacing w:val="-4"/>
              </w:rPr>
              <w:t xml:space="preserve"> </w:t>
            </w:r>
            <w:r>
              <w:t>и инфинитив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Глагол</w:t>
            </w:r>
            <w:r>
              <w:rPr>
                <w:spacing w:val="-4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2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числительных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Наречие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наречия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прилагательного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1" w:lineRule="exact"/>
            </w:pP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и указательные 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Вопросительные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относительные</w:t>
            </w:r>
            <w:r>
              <w:rPr>
                <w:spacing w:val="-3"/>
              </w:rPr>
              <w:t xml:space="preserve"> </w:t>
            </w:r>
            <w:r>
              <w:t>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Возвратные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неопределенные</w:t>
            </w:r>
            <w:r>
              <w:rPr>
                <w:spacing w:val="-2"/>
              </w:rPr>
              <w:t xml:space="preserve"> </w:t>
            </w:r>
            <w:r>
              <w:t>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0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Отрицательные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притяжательные</w:t>
            </w:r>
            <w:r>
              <w:rPr>
                <w:spacing w:val="-4"/>
              </w:rPr>
              <w:t xml:space="preserve"> </w:t>
            </w:r>
            <w:r>
              <w:t>местоимения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Предложные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Послеложные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Союзы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частица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299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59" w:lineRule="exact"/>
            </w:pPr>
            <w:r>
              <w:t>Модальные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междометия</w:t>
            </w:r>
          </w:p>
        </w:tc>
        <w:tc>
          <w:tcPr>
            <w:tcW w:w="1812" w:type="dxa"/>
          </w:tcPr>
          <w:p w:rsidR="00671E4F" w:rsidRDefault="00671E4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1E4F">
        <w:trPr>
          <w:trHeight w:val="301"/>
        </w:trPr>
        <w:tc>
          <w:tcPr>
            <w:tcW w:w="557" w:type="dxa"/>
          </w:tcPr>
          <w:p w:rsidR="00671E4F" w:rsidRDefault="008329EF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2213" w:type="dxa"/>
          </w:tcPr>
          <w:p w:rsidR="00671E4F" w:rsidRDefault="008329EF">
            <w:pPr>
              <w:pStyle w:val="TableParagraph"/>
              <w:spacing w:line="261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1812" w:type="dxa"/>
          </w:tcPr>
          <w:p w:rsidR="00671E4F" w:rsidRDefault="008329EF">
            <w:pPr>
              <w:pStyle w:val="TableParagraph"/>
              <w:spacing w:line="269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</w:tbl>
    <w:p w:rsidR="00671E4F" w:rsidRDefault="00671E4F">
      <w:pPr>
        <w:pStyle w:val="a3"/>
        <w:spacing w:before="4"/>
        <w:ind w:left="0" w:firstLine="0"/>
        <w:rPr>
          <w:b/>
          <w:sz w:val="15"/>
        </w:rPr>
      </w:pPr>
    </w:p>
    <w:p w:rsidR="00671E4F" w:rsidRDefault="008329EF">
      <w:pPr>
        <w:spacing w:before="90" w:line="274" w:lineRule="exact"/>
        <w:ind w:left="4350"/>
        <w:rPr>
          <w:b/>
          <w:sz w:val="24"/>
        </w:rPr>
      </w:pPr>
      <w:r>
        <w:rPr>
          <w:b/>
          <w:sz w:val="24"/>
        </w:rPr>
        <w:t>Обязательный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671E4F" w:rsidRDefault="008329EF">
      <w:pPr>
        <w:spacing w:line="274" w:lineRule="exact"/>
        <w:ind w:left="640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разделы.</w:t>
      </w:r>
    </w:p>
    <w:p w:rsidR="00671E4F" w:rsidRDefault="008329EF">
      <w:pPr>
        <w:ind w:left="640" w:right="5494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Орфоэпия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слог,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интонация.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потоке.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ТРАНСКРИПЦИЯ.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родного литературного языка.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ФОНЕТИКИ.</w:t>
      </w:r>
    </w:p>
    <w:p w:rsidR="00671E4F" w:rsidRDefault="008329EF">
      <w:pPr>
        <w:ind w:left="640" w:right="7852"/>
        <w:rPr>
          <w:sz w:val="24"/>
        </w:rPr>
      </w:pPr>
      <w:r>
        <w:rPr>
          <w:sz w:val="24"/>
        </w:rPr>
        <w:t>Нормы произношения слов и интонирования предложений.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знаний и умений по фонетике в практике правописания.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словообразование</w:t>
      </w:r>
    </w:p>
    <w:p w:rsidR="00671E4F" w:rsidRDefault="008329EF">
      <w:pPr>
        <w:ind w:left="640" w:right="5494"/>
        <w:rPr>
          <w:sz w:val="24"/>
        </w:rPr>
      </w:pPr>
      <w:r>
        <w:rPr>
          <w:sz w:val="24"/>
        </w:rPr>
        <w:t>Морфема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СЛОВООБРАЗОВАНИЯ.</w:t>
      </w:r>
    </w:p>
    <w:p w:rsidR="00671E4F" w:rsidRDefault="00671E4F">
      <w:pPr>
        <w:rPr>
          <w:sz w:val="24"/>
        </w:rPr>
        <w:sectPr w:rsidR="00671E4F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671E4F" w:rsidRDefault="008329EF">
      <w:pPr>
        <w:spacing w:before="65"/>
        <w:ind w:left="640" w:right="5494"/>
        <w:rPr>
          <w:sz w:val="24"/>
        </w:rPr>
      </w:pPr>
      <w:r>
        <w:rPr>
          <w:sz w:val="24"/>
        </w:rPr>
        <w:lastRenderedPageBreak/>
        <w:t xml:space="preserve">Применение знаний и умений по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и словообразованию в практике 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фразеология</w:t>
      </w:r>
    </w:p>
    <w:p w:rsidR="00671E4F" w:rsidRDefault="008329EF">
      <w:pPr>
        <w:spacing w:before="1"/>
        <w:ind w:left="640"/>
        <w:rPr>
          <w:sz w:val="24"/>
        </w:rPr>
      </w:pP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Лексическое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Антонимы.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Омонимы.</w:t>
      </w:r>
    </w:p>
    <w:p w:rsidR="00671E4F" w:rsidRDefault="008329EF">
      <w:pPr>
        <w:ind w:left="640" w:right="10287"/>
        <w:rPr>
          <w:sz w:val="24"/>
        </w:rPr>
      </w:pPr>
      <w:r>
        <w:rPr>
          <w:sz w:val="24"/>
        </w:rPr>
        <w:t>Исконно татарские и заимствованные 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Фразеологизмы;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ФРАЗЕОЛОГИИ.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 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словоупотребления.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Морфология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роль.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671E4F" w:rsidRDefault="008329EF">
      <w:pPr>
        <w:spacing w:before="1"/>
        <w:ind w:left="640"/>
        <w:rPr>
          <w:sz w:val="24"/>
        </w:rPr>
      </w:pPr>
      <w:r>
        <w:rPr>
          <w:sz w:val="24"/>
        </w:rPr>
        <w:t>Междометия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звукоподражательные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</w:p>
    <w:p w:rsidR="00671E4F" w:rsidRDefault="008329EF">
      <w:pPr>
        <w:ind w:left="640" w:right="788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МОРФОЛОГИИ.</w:t>
      </w:r>
    </w:p>
    <w:p w:rsidR="00671E4F" w:rsidRDefault="008329EF">
      <w:pPr>
        <w:ind w:left="640" w:right="7556"/>
        <w:rPr>
          <w:sz w:val="24"/>
        </w:rPr>
      </w:pPr>
      <w:r>
        <w:rPr>
          <w:sz w:val="24"/>
        </w:rPr>
        <w:t>Применение знаний и умений по морфологии в практике правописания.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Синтаксис</w:t>
      </w:r>
    </w:p>
    <w:p w:rsidR="00671E4F" w:rsidRDefault="008329EF">
      <w:pPr>
        <w:ind w:left="640" w:right="7852"/>
        <w:rPr>
          <w:sz w:val="24"/>
        </w:rPr>
      </w:pPr>
      <w:r>
        <w:rPr>
          <w:sz w:val="24"/>
        </w:rPr>
        <w:t xml:space="preserve">Словосочетание и предложение как основные единицы </w:t>
      </w:r>
      <w:proofErr w:type="gramStart"/>
      <w:r>
        <w:rPr>
          <w:sz w:val="24"/>
        </w:rPr>
        <w:t>синтаксиса..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сложные.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671E4F" w:rsidRDefault="008329EF">
      <w:pPr>
        <w:ind w:left="640" w:right="3281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двусоставные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односоставные,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нераспространенные,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Обращения.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СИНТАКСИСА.</w:t>
      </w:r>
    </w:p>
    <w:p w:rsidR="00671E4F" w:rsidRDefault="008329EF">
      <w:pPr>
        <w:ind w:left="640" w:right="7556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</w:p>
    <w:p w:rsidR="00671E4F" w:rsidRDefault="008329EF">
      <w:pPr>
        <w:ind w:left="640"/>
        <w:rPr>
          <w:sz w:val="24"/>
        </w:rPr>
      </w:pPr>
      <w:r>
        <w:rPr>
          <w:sz w:val="24"/>
        </w:rPr>
        <w:t>Орфография</w:t>
      </w:r>
    </w:p>
    <w:p w:rsidR="00671E4F" w:rsidRDefault="008329EF">
      <w:pPr>
        <w:spacing w:before="1"/>
        <w:ind w:left="640" w:right="8584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Ъ и Ь.</w:t>
      </w:r>
    </w:p>
    <w:p w:rsidR="00671E4F" w:rsidRDefault="008329EF">
      <w:pPr>
        <w:ind w:left="640" w:right="10299"/>
        <w:rPr>
          <w:sz w:val="24"/>
        </w:rPr>
      </w:pPr>
      <w:r>
        <w:rPr>
          <w:sz w:val="24"/>
        </w:rPr>
        <w:t>Слитные, дефисные и раздельные написания.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</w:p>
    <w:p w:rsidR="00671E4F" w:rsidRDefault="008329EF">
      <w:pPr>
        <w:ind w:left="640" w:right="8584"/>
        <w:rPr>
          <w:sz w:val="24"/>
        </w:rPr>
      </w:pPr>
      <w:r>
        <w:rPr>
          <w:sz w:val="24"/>
        </w:rPr>
        <w:t>Перенос слов. Соблюдение основных орфографических норм.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препинания, 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671E4F" w:rsidRDefault="00671E4F">
      <w:pPr>
        <w:rPr>
          <w:sz w:val="24"/>
        </w:rPr>
        <w:sectPr w:rsidR="00671E4F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671E4F" w:rsidRDefault="00671E4F">
      <w:pPr>
        <w:pStyle w:val="a3"/>
        <w:spacing w:before="4"/>
        <w:ind w:left="0" w:firstLine="0"/>
        <w:rPr>
          <w:sz w:val="17"/>
        </w:rPr>
      </w:pPr>
    </w:p>
    <w:sectPr w:rsidR="00671E4F" w:rsidSect="00671E4F">
      <w:pgSz w:w="16840" w:h="11910" w:orient="landscape"/>
      <w:pgMar w:top="11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072"/>
    <w:multiLevelType w:val="hybridMultilevel"/>
    <w:tmpl w:val="F88A5DB6"/>
    <w:lvl w:ilvl="0" w:tplc="A2922290">
      <w:numFmt w:val="bullet"/>
      <w:lvlText w:val=""/>
      <w:lvlJc w:val="left"/>
      <w:pPr>
        <w:ind w:left="743" w:hanging="77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7EB0A8">
      <w:numFmt w:val="bullet"/>
      <w:lvlText w:val="•"/>
      <w:lvlJc w:val="left"/>
      <w:pPr>
        <w:ind w:left="2227" w:hanging="771"/>
      </w:pPr>
      <w:rPr>
        <w:rFonts w:hint="default"/>
        <w:lang w:val="ru-RU" w:eastAsia="en-US" w:bidi="ar-SA"/>
      </w:rPr>
    </w:lvl>
    <w:lvl w:ilvl="2" w:tplc="C7A8FC48">
      <w:numFmt w:val="bullet"/>
      <w:lvlText w:val="•"/>
      <w:lvlJc w:val="left"/>
      <w:pPr>
        <w:ind w:left="3715" w:hanging="771"/>
      </w:pPr>
      <w:rPr>
        <w:rFonts w:hint="default"/>
        <w:lang w:val="ru-RU" w:eastAsia="en-US" w:bidi="ar-SA"/>
      </w:rPr>
    </w:lvl>
    <w:lvl w:ilvl="3" w:tplc="09AA0AC6">
      <w:numFmt w:val="bullet"/>
      <w:lvlText w:val="•"/>
      <w:lvlJc w:val="left"/>
      <w:pPr>
        <w:ind w:left="5203" w:hanging="771"/>
      </w:pPr>
      <w:rPr>
        <w:rFonts w:hint="default"/>
        <w:lang w:val="ru-RU" w:eastAsia="en-US" w:bidi="ar-SA"/>
      </w:rPr>
    </w:lvl>
    <w:lvl w:ilvl="4" w:tplc="92DC8D5C">
      <w:numFmt w:val="bullet"/>
      <w:lvlText w:val="•"/>
      <w:lvlJc w:val="left"/>
      <w:pPr>
        <w:ind w:left="6691" w:hanging="771"/>
      </w:pPr>
      <w:rPr>
        <w:rFonts w:hint="default"/>
        <w:lang w:val="ru-RU" w:eastAsia="en-US" w:bidi="ar-SA"/>
      </w:rPr>
    </w:lvl>
    <w:lvl w:ilvl="5" w:tplc="68C81B9C">
      <w:numFmt w:val="bullet"/>
      <w:lvlText w:val="•"/>
      <w:lvlJc w:val="left"/>
      <w:pPr>
        <w:ind w:left="8179" w:hanging="771"/>
      </w:pPr>
      <w:rPr>
        <w:rFonts w:hint="default"/>
        <w:lang w:val="ru-RU" w:eastAsia="en-US" w:bidi="ar-SA"/>
      </w:rPr>
    </w:lvl>
    <w:lvl w:ilvl="6" w:tplc="AD8EB4E6">
      <w:numFmt w:val="bullet"/>
      <w:lvlText w:val="•"/>
      <w:lvlJc w:val="left"/>
      <w:pPr>
        <w:ind w:left="9667" w:hanging="771"/>
      </w:pPr>
      <w:rPr>
        <w:rFonts w:hint="default"/>
        <w:lang w:val="ru-RU" w:eastAsia="en-US" w:bidi="ar-SA"/>
      </w:rPr>
    </w:lvl>
    <w:lvl w:ilvl="7" w:tplc="7EDC3770">
      <w:numFmt w:val="bullet"/>
      <w:lvlText w:val="•"/>
      <w:lvlJc w:val="left"/>
      <w:pPr>
        <w:ind w:left="11154" w:hanging="771"/>
      </w:pPr>
      <w:rPr>
        <w:rFonts w:hint="default"/>
        <w:lang w:val="ru-RU" w:eastAsia="en-US" w:bidi="ar-SA"/>
      </w:rPr>
    </w:lvl>
    <w:lvl w:ilvl="8" w:tplc="0DA4C040">
      <w:numFmt w:val="bullet"/>
      <w:lvlText w:val="•"/>
      <w:lvlJc w:val="left"/>
      <w:pPr>
        <w:ind w:left="12642" w:hanging="7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4F"/>
    <w:rsid w:val="00001C83"/>
    <w:rsid w:val="00117343"/>
    <w:rsid w:val="0013467A"/>
    <w:rsid w:val="00333CBD"/>
    <w:rsid w:val="00605AF7"/>
    <w:rsid w:val="00671E4F"/>
    <w:rsid w:val="008329EF"/>
    <w:rsid w:val="00996127"/>
    <w:rsid w:val="00C75537"/>
    <w:rsid w:val="00F2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E150"/>
  <w15:docId w15:val="{C0C7EE0C-6296-4C9F-9A3C-A362B23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1E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E4F"/>
    <w:pPr>
      <w:ind w:left="2224" w:hanging="771"/>
    </w:pPr>
  </w:style>
  <w:style w:type="paragraph" w:customStyle="1" w:styleId="11">
    <w:name w:val="Заголовок 11"/>
    <w:basedOn w:val="a"/>
    <w:uiPriority w:val="1"/>
    <w:qFormat/>
    <w:rsid w:val="00671E4F"/>
    <w:pPr>
      <w:spacing w:before="3"/>
      <w:ind w:left="10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71E4F"/>
    <w:pPr>
      <w:spacing w:line="269" w:lineRule="exact"/>
      <w:ind w:left="2224" w:hanging="771"/>
    </w:pPr>
  </w:style>
  <w:style w:type="paragraph" w:customStyle="1" w:styleId="TableParagraph">
    <w:name w:val="Table Paragraph"/>
    <w:basedOn w:val="a"/>
    <w:uiPriority w:val="1"/>
    <w:qFormat/>
    <w:rsid w:val="00671E4F"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Учитель</cp:lastModifiedBy>
  <cp:revision>2</cp:revision>
  <dcterms:created xsi:type="dcterms:W3CDTF">2025-01-28T08:31:00Z</dcterms:created>
  <dcterms:modified xsi:type="dcterms:W3CDTF">2025-01-28T08:31:00Z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