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FB" w:rsidRDefault="003568EB" w:rsidP="006853FB">
      <w:pPr>
        <w:tabs>
          <w:tab w:val="left" w:pos="979"/>
        </w:tabs>
        <w:adjustRightInd w:val="0"/>
        <w:spacing w:before="34"/>
        <w:ind w:left="821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2583180"/>
            <wp:effectExtent l="0" t="0" r="0" b="0"/>
            <wp:docPr id="1" name="Рисунок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FB" w:rsidRDefault="006853FB" w:rsidP="006853FB">
      <w:pPr>
        <w:adjustRightInd w:val="0"/>
        <w:jc w:val="both"/>
        <w:rPr>
          <w:sz w:val="24"/>
          <w:szCs w:val="24"/>
          <w:lang w:eastAsia="ru-RU"/>
        </w:rPr>
      </w:pPr>
    </w:p>
    <w:p w:rsidR="006853FB" w:rsidRDefault="006853FB" w:rsidP="006853FB">
      <w:pPr>
        <w:jc w:val="both"/>
        <w:rPr>
          <w:sz w:val="24"/>
          <w:szCs w:val="24"/>
          <w:lang w:eastAsia="ru-RU"/>
        </w:rPr>
      </w:pPr>
    </w:p>
    <w:p w:rsidR="006853FB" w:rsidRDefault="006853FB" w:rsidP="006853FB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6853FB" w:rsidRDefault="006853FB" w:rsidP="006853FB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853FB" w:rsidRDefault="006853FB" w:rsidP="006853F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татарскому языку</w:t>
      </w:r>
    </w:p>
    <w:p w:rsidR="006853FB" w:rsidRDefault="006853FB" w:rsidP="006853F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 класса </w:t>
      </w:r>
    </w:p>
    <w:p w:rsidR="006853FB" w:rsidRDefault="006853FB" w:rsidP="006853F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 </w:t>
      </w:r>
    </w:p>
    <w:p w:rsidR="006853FB" w:rsidRDefault="006853FB" w:rsidP="006853F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6853FB" w:rsidRDefault="006853F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3568EB" w:rsidRDefault="003568E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3568EB" w:rsidRDefault="003568E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3568EB" w:rsidRDefault="003568E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3568EB" w:rsidRDefault="003568E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color w:val="000000"/>
          <w:sz w:val="28"/>
          <w:szCs w:val="28"/>
          <w:lang w:eastAsia="ru-RU"/>
        </w:rPr>
        <w:t>Ривальевна</w:t>
      </w:r>
      <w:proofErr w:type="spellEnd"/>
    </w:p>
    <w:p w:rsidR="006853FB" w:rsidRDefault="006853F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3568EB" w:rsidRDefault="003568E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3568EB" w:rsidRDefault="003568E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3568EB" w:rsidRDefault="003568E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3568EB" w:rsidRDefault="003568E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3568EB" w:rsidRDefault="003568E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jc w:val="both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jc w:val="center"/>
        <w:rPr>
          <w:i/>
          <w:iCs/>
          <w:sz w:val="28"/>
          <w:szCs w:val="28"/>
          <w:lang w:eastAsia="ru-RU"/>
        </w:rPr>
      </w:pPr>
    </w:p>
    <w:p w:rsidR="006853FB" w:rsidRDefault="006853FB" w:rsidP="006853FB">
      <w:pPr>
        <w:jc w:val="center"/>
        <w:rPr>
          <w:i/>
          <w:iCs/>
          <w:sz w:val="28"/>
          <w:szCs w:val="28"/>
          <w:lang w:eastAsia="ru-RU"/>
        </w:rPr>
      </w:pPr>
      <w:proofErr w:type="spellStart"/>
      <w:r>
        <w:rPr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i/>
          <w:iCs/>
          <w:sz w:val="28"/>
          <w:szCs w:val="28"/>
          <w:lang w:eastAsia="ru-RU"/>
        </w:rPr>
        <w:t xml:space="preserve"> Тарманы,2024</w:t>
      </w:r>
    </w:p>
    <w:p w:rsidR="006853FB" w:rsidRDefault="006853FB">
      <w:pPr>
        <w:spacing w:before="64"/>
        <w:ind w:left="5395"/>
        <w:rPr>
          <w:b/>
        </w:rPr>
      </w:pPr>
    </w:p>
    <w:p w:rsidR="006853FB" w:rsidRDefault="006853FB">
      <w:pPr>
        <w:spacing w:before="64"/>
        <w:ind w:left="5395"/>
        <w:rPr>
          <w:b/>
        </w:rPr>
      </w:pPr>
    </w:p>
    <w:p w:rsidR="006853FB" w:rsidRDefault="006853FB">
      <w:pPr>
        <w:spacing w:before="64"/>
        <w:ind w:left="5395"/>
        <w:rPr>
          <w:b/>
        </w:rPr>
      </w:pPr>
    </w:p>
    <w:p w:rsidR="006853FB" w:rsidRDefault="006853FB">
      <w:pPr>
        <w:spacing w:before="64"/>
        <w:ind w:left="5395"/>
        <w:rPr>
          <w:b/>
        </w:rPr>
      </w:pPr>
    </w:p>
    <w:p w:rsidR="006853FB" w:rsidRDefault="006853FB" w:rsidP="003568EB">
      <w:pPr>
        <w:spacing w:before="64"/>
        <w:rPr>
          <w:b/>
        </w:rPr>
      </w:pPr>
      <w:bookmarkStart w:id="0" w:name="_GoBack"/>
      <w:bookmarkEnd w:id="0"/>
    </w:p>
    <w:p w:rsidR="006853FB" w:rsidRDefault="006853FB">
      <w:pPr>
        <w:spacing w:before="64"/>
        <w:ind w:left="5395"/>
        <w:rPr>
          <w:b/>
        </w:rPr>
      </w:pPr>
    </w:p>
    <w:p w:rsidR="00466869" w:rsidRDefault="00E9591B" w:rsidP="006853FB">
      <w:pPr>
        <w:spacing w:before="64"/>
        <w:ind w:left="5395"/>
        <w:rPr>
          <w:b/>
        </w:rPr>
      </w:pPr>
      <w:r>
        <w:rPr>
          <w:b/>
        </w:rPr>
        <w:t>Планируемые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</w:rPr>
        <w:t>предмета</w:t>
      </w:r>
    </w:p>
    <w:p w:rsidR="00466869" w:rsidRDefault="00466869">
      <w:pPr>
        <w:pStyle w:val="a3"/>
        <w:spacing w:before="7"/>
        <w:ind w:left="0"/>
        <w:rPr>
          <w:b/>
          <w:sz w:val="21"/>
        </w:rPr>
      </w:pPr>
    </w:p>
    <w:p w:rsidR="00466869" w:rsidRDefault="00E9591B">
      <w:pPr>
        <w:ind w:left="320"/>
      </w:pPr>
      <w:r>
        <w:t>Изучение</w:t>
      </w:r>
      <w:r>
        <w:rPr>
          <w:spacing w:val="-2"/>
        </w:rPr>
        <w:t xml:space="preserve"> </w:t>
      </w:r>
      <w:r>
        <w:t>татарского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before="2" w:line="240" w:lineRule="auto"/>
        <w:ind w:right="216" w:firstLine="0"/>
      </w:pPr>
      <w:r>
        <w:t>развитие речи, мышления, воображения школьников, способности выбирать средства языка в соответствии с условиями общения, развитие интуиции и "чувства</w:t>
      </w:r>
      <w:r>
        <w:rPr>
          <w:spacing w:val="-52"/>
        </w:rPr>
        <w:t xml:space="preserve"> </w:t>
      </w:r>
      <w:r>
        <w:t>языка";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line="251" w:lineRule="exact"/>
        <w:ind w:left="224"/>
      </w:pPr>
      <w:r>
        <w:t>освоение</w:t>
      </w:r>
      <w:r>
        <w:rPr>
          <w:spacing w:val="-1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лексике,</w:t>
      </w:r>
      <w:r>
        <w:rPr>
          <w:spacing w:val="-3"/>
        </w:rPr>
        <w:t xml:space="preserve"> </w:t>
      </w:r>
      <w:r>
        <w:t>фонетике,</w:t>
      </w:r>
      <w:r>
        <w:rPr>
          <w:spacing w:val="-2"/>
        </w:rPr>
        <w:t xml:space="preserve"> </w:t>
      </w:r>
      <w:r>
        <w:t>грамматике</w:t>
      </w:r>
      <w:r>
        <w:rPr>
          <w:spacing w:val="-1"/>
        </w:rPr>
        <w:t xml:space="preserve"> </w:t>
      </w:r>
      <w:r>
        <w:t>татарского</w:t>
      </w:r>
      <w:r>
        <w:rPr>
          <w:spacing w:val="54"/>
        </w:rPr>
        <w:t xml:space="preserve"> </w:t>
      </w:r>
      <w:r>
        <w:t>языка; 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изучаемых явлений</w:t>
      </w:r>
      <w:r>
        <w:rPr>
          <w:spacing w:val="-2"/>
        </w:rPr>
        <w:t xml:space="preserve"> </w:t>
      </w:r>
      <w:r>
        <w:t>языка;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before="1"/>
        <w:ind w:left="224"/>
      </w:pPr>
      <w:r>
        <w:t>овладение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читать,</w:t>
      </w:r>
      <w:r>
        <w:rPr>
          <w:spacing w:val="-5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диалоге,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монологические</w:t>
      </w:r>
      <w:r>
        <w:rPr>
          <w:spacing w:val="-3"/>
        </w:rPr>
        <w:t xml:space="preserve"> </w:t>
      </w:r>
      <w:r>
        <w:t>высказывания;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88"/>
        </w:tabs>
        <w:spacing w:line="240" w:lineRule="auto"/>
        <w:ind w:right="218" w:firstLine="0"/>
      </w:pPr>
      <w:r>
        <w:t>воспитание</w:t>
      </w:r>
      <w:r>
        <w:rPr>
          <w:spacing w:val="3"/>
        </w:rPr>
        <w:t xml:space="preserve"> </w:t>
      </w:r>
      <w:r>
        <w:t>эмоционально-ценностного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родному</w:t>
      </w:r>
      <w:r>
        <w:rPr>
          <w:spacing w:val="53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  сохранению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уникальности  и</w:t>
      </w:r>
      <w:r>
        <w:rPr>
          <w:spacing w:val="1"/>
        </w:rPr>
        <w:t xml:space="preserve"> </w:t>
      </w:r>
      <w:r>
        <w:t>чистоты;</w:t>
      </w:r>
      <w:r>
        <w:rPr>
          <w:spacing w:val="2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родному</w:t>
      </w:r>
      <w:r>
        <w:rPr>
          <w:spacing w:val="-3"/>
        </w:rPr>
        <w:t xml:space="preserve"> </w:t>
      </w:r>
      <w:r>
        <w:t>слову, стремления</w:t>
      </w:r>
      <w:r>
        <w:rPr>
          <w:spacing w:val="-1"/>
        </w:rPr>
        <w:t xml:space="preserve"> </w:t>
      </w:r>
      <w:r>
        <w:t>совершенствовать свою речь.</w:t>
      </w:r>
    </w:p>
    <w:p w:rsidR="00466869" w:rsidRDefault="00466869">
      <w:pPr>
        <w:pStyle w:val="a3"/>
        <w:ind w:left="0"/>
        <w:rPr>
          <w:sz w:val="22"/>
        </w:rPr>
      </w:pPr>
    </w:p>
    <w:p w:rsidR="00466869" w:rsidRDefault="00E9591B">
      <w:pPr>
        <w:ind w:left="100"/>
      </w:pPr>
      <w:r>
        <w:t>Цель</w:t>
      </w:r>
      <w:r>
        <w:rPr>
          <w:spacing w:val="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языка:</w:t>
      </w:r>
    </w:p>
    <w:p w:rsidR="00466869" w:rsidRDefault="00466869">
      <w:pPr>
        <w:pStyle w:val="a3"/>
        <w:ind w:left="0"/>
        <w:rPr>
          <w:sz w:val="22"/>
        </w:rPr>
      </w:pP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line="240" w:lineRule="auto"/>
        <w:ind w:left="224"/>
      </w:pP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51"/>
        </w:rPr>
        <w:t xml:space="preserve"> </w:t>
      </w:r>
      <w:r>
        <w:t>языке;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before="2"/>
        <w:ind w:left="224"/>
      </w:pPr>
      <w:r>
        <w:t>освоение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лексике,</w:t>
      </w:r>
      <w:r>
        <w:rPr>
          <w:spacing w:val="-3"/>
        </w:rPr>
        <w:t xml:space="preserve"> </w:t>
      </w:r>
      <w:r>
        <w:t>фонетике,</w:t>
      </w:r>
      <w:r>
        <w:rPr>
          <w:spacing w:val="-1"/>
        </w:rPr>
        <w:t xml:space="preserve"> </w:t>
      </w:r>
      <w:r>
        <w:t>грамматике</w:t>
      </w:r>
      <w:r>
        <w:rPr>
          <w:spacing w:val="-1"/>
        </w:rPr>
        <w:t xml:space="preserve"> </w:t>
      </w:r>
      <w:r>
        <w:t>татарского</w:t>
      </w:r>
      <w:r>
        <w:rPr>
          <w:spacing w:val="53"/>
        </w:rPr>
        <w:t xml:space="preserve"> </w:t>
      </w:r>
      <w:r>
        <w:t>языка;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ind w:left="224"/>
      </w:pPr>
      <w:r>
        <w:t>овладение</w:t>
      </w:r>
      <w:r>
        <w:rPr>
          <w:spacing w:val="-2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слушания,</w:t>
      </w:r>
      <w:r>
        <w:rPr>
          <w:spacing w:val="-1"/>
        </w:rPr>
        <w:t xml:space="preserve"> </w:t>
      </w:r>
      <w:r>
        <w:t>говорения,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семейно-бытовой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сферах;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8"/>
        </w:tabs>
        <w:spacing w:before="1" w:line="240" w:lineRule="auto"/>
        <w:ind w:left="227" w:hanging="128"/>
      </w:pPr>
      <w:r>
        <w:t>воспитание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родному</w:t>
      </w:r>
      <w:r>
        <w:rPr>
          <w:spacing w:val="49"/>
        </w:rPr>
        <w:t xml:space="preserve"> </w:t>
      </w:r>
      <w:r>
        <w:t>языку.</w:t>
      </w:r>
    </w:p>
    <w:p w:rsidR="00466869" w:rsidRDefault="00466869">
      <w:pPr>
        <w:pStyle w:val="a3"/>
        <w:spacing w:before="3"/>
        <w:ind w:left="0"/>
        <w:rPr>
          <w:sz w:val="22"/>
        </w:rPr>
      </w:pPr>
    </w:p>
    <w:p w:rsidR="00466869" w:rsidRDefault="00E9591B">
      <w:pPr>
        <w:pStyle w:val="11"/>
        <w:spacing w:before="1"/>
      </w:pPr>
      <w:r>
        <w:t>Содержание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целей</w:t>
      </w:r>
    </w:p>
    <w:p w:rsidR="00466869" w:rsidRDefault="00E9591B">
      <w:pPr>
        <w:pStyle w:val="a3"/>
        <w:spacing w:before="194" w:line="242" w:lineRule="auto"/>
        <w:ind w:left="100" w:right="115"/>
        <w:jc w:val="both"/>
      </w:pPr>
      <w:r>
        <w:t>При обучении</w:t>
      </w:r>
      <w:r>
        <w:rPr>
          <w:spacing w:val="1"/>
        </w:rPr>
        <w:t xml:space="preserve"> </w:t>
      </w:r>
      <w:r>
        <w:t>татарскому языку учащихся</w:t>
      </w:r>
      <w:r>
        <w:rPr>
          <w:spacing w:val="1"/>
        </w:rPr>
        <w:t xml:space="preserve"> </w:t>
      </w:r>
      <w:r>
        <w:t>важно помнить, чтобы они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лексико-грамматический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и грамматических</w:t>
      </w:r>
      <w:r>
        <w:rPr>
          <w:spacing w:val="2"/>
        </w:rPr>
        <w:t xml:space="preserve"> </w:t>
      </w:r>
      <w:r>
        <w:t>единиц.</w:t>
      </w:r>
    </w:p>
    <w:p w:rsidR="00466869" w:rsidRDefault="00E9591B">
      <w:pPr>
        <w:pStyle w:val="11"/>
        <w:spacing w:before="199"/>
      </w:pPr>
      <w:r>
        <w:t>Содержание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целей</w:t>
      </w:r>
    </w:p>
    <w:p w:rsidR="00466869" w:rsidRDefault="00E9591B">
      <w:pPr>
        <w:pStyle w:val="a3"/>
        <w:spacing w:before="192"/>
        <w:ind w:left="100" w:right="114"/>
        <w:jc w:val="both"/>
      </w:pPr>
      <w:r>
        <w:t>От уровня воспитанности учащихся во многом зависит результат учебно-воспитательного процесса. Воспитательный процесс напрямую связан с</w:t>
      </w:r>
      <w:r>
        <w:rPr>
          <w:spacing w:val="1"/>
        </w:rPr>
        <w:t xml:space="preserve"> </w:t>
      </w:r>
      <w:r>
        <w:t>содержанием и методами обучения. В связи с этим, при отборе содержания обучения важно учитывать его воспитательную значимость. Речевой</w:t>
      </w:r>
      <w:r>
        <w:rPr>
          <w:spacing w:val="1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тексты,</w:t>
      </w:r>
      <w:r>
        <w:rPr>
          <w:spacing w:val="-12"/>
        </w:rPr>
        <w:t xml:space="preserve"> </w:t>
      </w:r>
      <w:r>
        <w:t>отражающие</w:t>
      </w:r>
      <w:r>
        <w:rPr>
          <w:spacing w:val="-15"/>
        </w:rPr>
        <w:t xml:space="preserve"> </w:t>
      </w:r>
      <w:r>
        <w:t>нравственные</w:t>
      </w:r>
      <w:r>
        <w:rPr>
          <w:spacing w:val="-11"/>
        </w:rPr>
        <w:t xml:space="preserve"> </w:t>
      </w:r>
      <w:r>
        <w:t>проблемы,</w:t>
      </w:r>
      <w:r>
        <w:rPr>
          <w:spacing w:val="-15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учащихся,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ситуаций</w:t>
      </w:r>
      <w:r>
        <w:rPr>
          <w:spacing w:val="-58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татарской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воспитывать у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общечеловеческие</w:t>
      </w:r>
      <w:r>
        <w:rPr>
          <w:spacing w:val="-5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цели.</w:t>
      </w:r>
    </w:p>
    <w:p w:rsidR="00466869" w:rsidRDefault="00E9591B">
      <w:pPr>
        <w:pStyle w:val="a3"/>
        <w:spacing w:before="202"/>
        <w:ind w:left="100" w:right="117"/>
        <w:jc w:val="both"/>
      </w:pPr>
      <w:r>
        <w:t>Региональная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(татарскому)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"Программы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татарскому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 школы. 5-11 классы", утвержденной Министерством образования Республики Татарстан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Казань:Мэгариф</w:t>
      </w:r>
      <w:proofErr w:type="spellEnd"/>
      <w:proofErr w:type="gramEnd"/>
      <w:r>
        <w:t>, 2003). Авторы -</w:t>
      </w:r>
      <w:r>
        <w:rPr>
          <w:spacing w:val="1"/>
        </w:rPr>
        <w:t xml:space="preserve"> </w:t>
      </w:r>
      <w:r>
        <w:t>составители сочли необходимым к расположению основного материала в программе применить системно - структурный подход, который обычно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по татарскому</w:t>
      </w:r>
      <w:r>
        <w:rPr>
          <w:spacing w:val="-8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 татарских</w:t>
      </w:r>
      <w:r>
        <w:rPr>
          <w:spacing w:val="2"/>
        </w:rPr>
        <w:t xml:space="preserve"> </w:t>
      </w:r>
      <w:r>
        <w:t>школ.</w:t>
      </w:r>
    </w:p>
    <w:p w:rsidR="00466869" w:rsidRDefault="00E9591B">
      <w:pPr>
        <w:pStyle w:val="a3"/>
        <w:spacing w:before="199"/>
        <w:ind w:left="100" w:right="114"/>
        <w:jc w:val="both"/>
      </w:pPr>
      <w:r>
        <w:t>Особенностью настоящей программы является ее ориентация на интенсивное речевое развитие учащихся. Усиленное внимание к речевому аспекту в</w:t>
      </w:r>
      <w:r>
        <w:rPr>
          <w:spacing w:val="-57"/>
        </w:rPr>
        <w:t xml:space="preserve"> </w:t>
      </w:r>
      <w:r>
        <w:t>изучении родного языка определяет и оригинальную структуру данной программы: в ней не только представлена система понятий, подлежащих</w:t>
      </w:r>
      <w:r>
        <w:rPr>
          <w:spacing w:val="1"/>
        </w:rPr>
        <w:t xml:space="preserve"> </w:t>
      </w:r>
      <w:r>
        <w:t>изучению,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психологических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выделены</w:t>
      </w:r>
      <w:r>
        <w:rPr>
          <w:spacing w:val="-11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учащихся.</w:t>
      </w:r>
    </w:p>
    <w:p w:rsidR="00466869" w:rsidRDefault="00466869">
      <w:pPr>
        <w:jc w:val="both"/>
        <w:sectPr w:rsidR="00466869" w:rsidSect="006853FB">
          <w:pgSz w:w="11910" w:h="16840"/>
          <w:pgMar w:top="600" w:right="280" w:bottom="620" w:left="900" w:header="720" w:footer="720" w:gutter="0"/>
          <w:cols w:space="720"/>
          <w:docGrid w:linePitch="299"/>
        </w:sectPr>
      </w:pPr>
    </w:p>
    <w:p w:rsidR="00466869" w:rsidRDefault="00E9591B">
      <w:pPr>
        <w:pStyle w:val="a3"/>
        <w:spacing w:before="65" w:line="242" w:lineRule="auto"/>
        <w:ind w:left="100" w:right="119"/>
        <w:jc w:val="both"/>
      </w:pPr>
      <w:r>
        <w:lastRenderedPageBreak/>
        <w:t xml:space="preserve">Программа реализует </w:t>
      </w:r>
      <w:proofErr w:type="spellStart"/>
      <w:r>
        <w:t>культуроведческий</w:t>
      </w:r>
      <w:proofErr w:type="spellEnd"/>
      <w:r>
        <w:t xml:space="preserve"> аспект в обучении родному языку, что предполагает достаточно широкое использование сведений 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включении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татарских</w:t>
      </w:r>
      <w:r>
        <w:rPr>
          <w:spacing w:val="3"/>
        </w:rPr>
        <w:t xml:space="preserve"> </w:t>
      </w:r>
      <w:r>
        <w:t>ученых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лингвистах,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этимологии,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 др.</w:t>
      </w:r>
    </w:p>
    <w:p w:rsidR="00466869" w:rsidRDefault="00E9591B">
      <w:pPr>
        <w:pStyle w:val="a3"/>
        <w:spacing w:before="194"/>
        <w:ind w:left="100" w:right="116"/>
        <w:jc w:val="both"/>
      </w:pPr>
      <w:r>
        <w:t>Художественная литература составляет веками накопленную по зернышкам умственную и духовную сокровищницу народа. Конечно, духовное</w:t>
      </w:r>
      <w:r>
        <w:rPr>
          <w:spacing w:val="1"/>
        </w:rPr>
        <w:t xml:space="preserve"> </w:t>
      </w:r>
      <w:r>
        <w:t>богатство не ограничивается словесным искусством. Составляющий строительный материал литературных произведений - язык сам напоминает</w:t>
      </w:r>
      <w:r>
        <w:rPr>
          <w:spacing w:val="1"/>
        </w:rPr>
        <w:t xml:space="preserve"> </w:t>
      </w:r>
      <w:r>
        <w:t>безграничное</w:t>
      </w:r>
      <w:r>
        <w:rPr>
          <w:spacing w:val="-7"/>
        </w:rPr>
        <w:t xml:space="preserve"> </w:t>
      </w:r>
      <w:r>
        <w:t>море.</w:t>
      </w:r>
      <w:r>
        <w:rPr>
          <w:spacing w:val="-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одних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доходит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ста</w:t>
      </w:r>
      <w:r>
        <w:rPr>
          <w:spacing w:val="-6"/>
        </w:rPr>
        <w:t xml:space="preserve"> </w:t>
      </w:r>
      <w:r>
        <w:t>тысяч.</w:t>
      </w:r>
      <w:r>
        <w:rPr>
          <w:spacing w:val="-6"/>
        </w:rPr>
        <w:t xml:space="preserve"> </w:t>
      </w:r>
      <w:r>
        <w:t>Духовное</w:t>
      </w:r>
      <w:r>
        <w:rPr>
          <w:spacing w:val="-6"/>
        </w:rPr>
        <w:t xml:space="preserve"> </w:t>
      </w:r>
      <w:r>
        <w:t>сокровище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многогранно.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отражено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фольклоре:</w:t>
      </w:r>
      <w:r>
        <w:rPr>
          <w:spacing w:val="-57"/>
        </w:rPr>
        <w:t xml:space="preserve"> </w:t>
      </w:r>
      <w:r>
        <w:t>пословицах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поговорках,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лиро</w:t>
      </w:r>
      <w:proofErr w:type="spellEnd"/>
      <w:r>
        <w:t>-эпике</w:t>
      </w:r>
      <w:r>
        <w:rPr>
          <w:spacing w:val="1"/>
        </w:rPr>
        <w:t xml:space="preserve"> </w:t>
      </w:r>
      <w:r>
        <w:t>(байтах),</w:t>
      </w:r>
      <w:r>
        <w:rPr>
          <w:spacing w:val="1"/>
        </w:rPr>
        <w:t xml:space="preserve"> </w:t>
      </w:r>
      <w:r>
        <w:t>обрядах,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преданиях,</w:t>
      </w:r>
      <w:r>
        <w:rPr>
          <w:spacing w:val="-57"/>
        </w:rPr>
        <w:t xml:space="preserve"> </w:t>
      </w:r>
      <w:r>
        <w:t>сценическом</w:t>
      </w:r>
      <w:r>
        <w:rPr>
          <w:spacing w:val="-2"/>
        </w:rPr>
        <w:t xml:space="preserve"> </w:t>
      </w:r>
      <w:r>
        <w:t>и прикладном</w:t>
      </w:r>
      <w:r>
        <w:rPr>
          <w:spacing w:val="-1"/>
        </w:rPr>
        <w:t xml:space="preserve"> </w:t>
      </w:r>
      <w:r>
        <w:t>искусстве, ювелирном</w:t>
      </w:r>
      <w:r>
        <w:rPr>
          <w:spacing w:val="-1"/>
        </w:rPr>
        <w:t xml:space="preserve"> </w:t>
      </w:r>
      <w:r>
        <w:t>мастерстве, народной</w:t>
      </w:r>
      <w:r>
        <w:rPr>
          <w:spacing w:val="-1"/>
        </w:rPr>
        <w:t xml:space="preserve"> </w:t>
      </w:r>
      <w:r>
        <w:t>философии и</w:t>
      </w:r>
      <w:r>
        <w:rPr>
          <w:spacing w:val="-2"/>
        </w:rPr>
        <w:t xml:space="preserve"> </w:t>
      </w:r>
      <w:r>
        <w:t>др.</w:t>
      </w:r>
    </w:p>
    <w:p w:rsidR="00466869" w:rsidRDefault="00466869">
      <w:pPr>
        <w:pStyle w:val="a3"/>
        <w:ind w:left="0"/>
        <w:rPr>
          <w:sz w:val="26"/>
        </w:rPr>
      </w:pPr>
    </w:p>
    <w:p w:rsidR="00466869" w:rsidRDefault="00E9591B">
      <w:pPr>
        <w:spacing w:before="162"/>
        <w:ind w:left="3934" w:right="4049"/>
        <w:jc w:val="center"/>
        <w:rPr>
          <w:b/>
        </w:rPr>
      </w:pPr>
      <w:r>
        <w:rPr>
          <w:b/>
        </w:rPr>
        <w:t>Требования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знаниям,</w:t>
      </w:r>
      <w:r>
        <w:rPr>
          <w:b/>
          <w:spacing w:val="-5"/>
        </w:rPr>
        <w:t xml:space="preserve"> </w:t>
      </w:r>
      <w:r>
        <w:rPr>
          <w:b/>
        </w:rPr>
        <w:t>умениями</w:t>
      </w:r>
      <w:r>
        <w:rPr>
          <w:b/>
          <w:spacing w:val="-1"/>
        </w:rPr>
        <w:t xml:space="preserve"> </w:t>
      </w:r>
      <w:r>
        <w:rPr>
          <w:b/>
        </w:rPr>
        <w:t>навыкам</w:t>
      </w:r>
      <w:r>
        <w:rPr>
          <w:b/>
          <w:spacing w:val="-2"/>
        </w:rPr>
        <w:t xml:space="preserve"> </w:t>
      </w:r>
      <w:r>
        <w:rPr>
          <w:b/>
        </w:rPr>
        <w:t>обучающихся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концу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1"/>
        </w:rPr>
        <w:t xml:space="preserve"> </w:t>
      </w:r>
      <w:r>
        <w:rPr>
          <w:b/>
        </w:rPr>
        <w:t>класса</w:t>
      </w:r>
    </w:p>
    <w:p w:rsidR="00466869" w:rsidRDefault="00466869">
      <w:pPr>
        <w:pStyle w:val="a3"/>
        <w:spacing w:before="1"/>
        <w:ind w:left="0"/>
        <w:rPr>
          <w:b/>
          <w:sz w:val="22"/>
        </w:rPr>
      </w:pPr>
    </w:p>
    <w:p w:rsidR="00466869" w:rsidRDefault="00E9591B">
      <w:pPr>
        <w:spacing w:line="250" w:lineRule="exact"/>
        <w:ind w:left="100"/>
        <w:rPr>
          <w:b/>
          <w:i/>
        </w:rPr>
      </w:pPr>
      <w:r>
        <w:rPr>
          <w:b/>
          <w:i/>
        </w:rPr>
        <w:t>Обучающиеся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знать: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line="250" w:lineRule="exact"/>
        <w:ind w:left="224"/>
      </w:pP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орфоэпии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татарского</w:t>
      </w:r>
      <w:r>
        <w:rPr>
          <w:spacing w:val="-5"/>
        </w:rPr>
        <w:t xml:space="preserve"> </w:t>
      </w:r>
      <w:r>
        <w:t>языка;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before="1"/>
        <w:ind w:left="224"/>
      </w:pPr>
      <w:r>
        <w:t>грамматический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пройденным</w:t>
      </w:r>
      <w:r>
        <w:rPr>
          <w:spacing w:val="-1"/>
        </w:rPr>
        <w:t xml:space="preserve"> </w:t>
      </w:r>
      <w:r>
        <w:t>темам;</w:t>
      </w:r>
    </w:p>
    <w:p w:rsidR="00466869" w:rsidRDefault="00E9591B">
      <w:pPr>
        <w:spacing w:line="252" w:lineRule="exact"/>
        <w:ind w:left="100"/>
      </w:pPr>
      <w:r>
        <w:t>-лексику,</w:t>
      </w:r>
      <w:r>
        <w:rPr>
          <w:spacing w:val="-2"/>
        </w:rPr>
        <w:t xml:space="preserve"> </w:t>
      </w:r>
      <w:r>
        <w:t>относящуюся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основному</w:t>
      </w:r>
      <w:r>
        <w:rPr>
          <w:spacing w:val="-4"/>
        </w:rPr>
        <w:t xml:space="preserve"> </w:t>
      </w:r>
      <w:r>
        <w:t>словарному</w:t>
      </w:r>
      <w:r>
        <w:rPr>
          <w:spacing w:val="-4"/>
        </w:rPr>
        <w:t xml:space="preserve"> </w:t>
      </w:r>
      <w:r>
        <w:t>фонду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юридическую</w:t>
      </w:r>
      <w:r>
        <w:rPr>
          <w:spacing w:val="-1"/>
        </w:rPr>
        <w:t xml:space="preserve"> </w:t>
      </w:r>
      <w:r>
        <w:t>терминологию;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ind w:left="224"/>
      </w:pPr>
      <w:r>
        <w:t>современный</w:t>
      </w:r>
      <w:r>
        <w:rPr>
          <w:spacing w:val="-1"/>
        </w:rPr>
        <w:t xml:space="preserve"> </w:t>
      </w:r>
      <w:r>
        <w:t>татарский</w:t>
      </w:r>
      <w:r>
        <w:rPr>
          <w:spacing w:val="-5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8"/>
        </w:tabs>
        <w:spacing w:before="2"/>
        <w:ind w:left="227" w:hanging="128"/>
      </w:pPr>
      <w:r>
        <w:t>правила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466869" w:rsidRDefault="00E9591B">
      <w:pPr>
        <w:spacing w:line="252" w:lineRule="exact"/>
        <w:ind w:left="100"/>
      </w:pPr>
      <w:r>
        <w:rPr>
          <w:b/>
        </w:rPr>
        <w:t>уметь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языковыми,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этическими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языка;</w:t>
      </w:r>
    </w:p>
    <w:p w:rsidR="00466869" w:rsidRDefault="00E9591B">
      <w:pPr>
        <w:spacing w:before="1" w:line="252" w:lineRule="exact"/>
        <w:ind w:left="100"/>
      </w:pPr>
      <w:r>
        <w:t>-понимать</w:t>
      </w:r>
      <w:r>
        <w:rPr>
          <w:spacing w:val="-3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татарском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ind w:left="224"/>
      </w:pPr>
      <w:r>
        <w:t>оформлять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line="253" w:lineRule="exact"/>
        <w:ind w:left="224"/>
      </w:pP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словообразования</w:t>
      </w:r>
      <w:r>
        <w:rPr>
          <w:spacing w:val="-2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языка;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before="2" w:line="240" w:lineRule="auto"/>
        <w:ind w:left="224"/>
      </w:pPr>
      <w:r>
        <w:t>о</w:t>
      </w:r>
      <w:r>
        <w:rPr>
          <w:spacing w:val="-1"/>
        </w:rPr>
        <w:t xml:space="preserve"> </w:t>
      </w:r>
      <w:r>
        <w:t>стилях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татарского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сферам применения.</w:t>
      </w:r>
    </w:p>
    <w:p w:rsidR="00466869" w:rsidRDefault="00466869">
      <w:pPr>
        <w:pStyle w:val="a3"/>
        <w:spacing w:before="3"/>
        <w:ind w:left="0"/>
        <w:rPr>
          <w:sz w:val="22"/>
        </w:rPr>
      </w:pPr>
    </w:p>
    <w:p w:rsidR="00466869" w:rsidRDefault="00E9591B">
      <w:pPr>
        <w:pStyle w:val="11"/>
        <w:spacing w:line="274" w:lineRule="exact"/>
        <w:ind w:left="3934" w:right="4048"/>
        <w:jc w:val="center"/>
      </w:pPr>
      <w:r>
        <w:t>Обязательный</w:t>
      </w:r>
      <w:r>
        <w:rPr>
          <w:spacing w:val="-3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«Татарский</w:t>
      </w:r>
      <w:r>
        <w:rPr>
          <w:spacing w:val="-2"/>
        </w:rPr>
        <w:t xml:space="preserve"> </w:t>
      </w:r>
      <w:r>
        <w:t>язык»</w:t>
      </w:r>
    </w:p>
    <w:p w:rsidR="00466869" w:rsidRDefault="00E9591B">
      <w:pPr>
        <w:pStyle w:val="a3"/>
        <w:ind w:right="1013"/>
      </w:pP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разделы.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 ОТЕЧЕСТВЕННЫХ</w:t>
      </w:r>
      <w:r>
        <w:rPr>
          <w:spacing w:val="-4"/>
        </w:rPr>
        <w:t xml:space="preserve"> </w:t>
      </w:r>
      <w:r>
        <w:t>ЛИНГВИСТАХ.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языке</w:t>
      </w:r>
    </w:p>
    <w:p w:rsidR="00466869" w:rsidRDefault="00E9591B">
      <w:pPr>
        <w:pStyle w:val="a3"/>
      </w:pPr>
      <w:r>
        <w:t>Роль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466869" w:rsidRDefault="00E9591B">
      <w:pPr>
        <w:pStyle w:val="a3"/>
      </w:pPr>
      <w:r>
        <w:t>ЛЕКСИЧЕСКИЕ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ФРАЗЕОЛОГИЧЕСКИЕ</w:t>
      </w:r>
      <w:r>
        <w:rPr>
          <w:spacing w:val="-6"/>
        </w:rPr>
        <w:t xml:space="preserve"> </w:t>
      </w:r>
      <w:r>
        <w:t>НОВАЦИИ</w:t>
      </w:r>
      <w:r>
        <w:rPr>
          <w:spacing w:val="-5"/>
        </w:rPr>
        <w:t xml:space="preserve"> </w:t>
      </w:r>
      <w:r>
        <w:t>ПОСЛЕДНИХ</w:t>
      </w:r>
      <w:r>
        <w:rPr>
          <w:spacing w:val="-6"/>
        </w:rPr>
        <w:t xml:space="preserve"> </w:t>
      </w:r>
      <w:r>
        <w:t>ЛЕТ.</w:t>
      </w:r>
    </w:p>
    <w:p w:rsidR="00466869" w:rsidRDefault="00E9591B">
      <w:pPr>
        <w:pStyle w:val="a3"/>
        <w:ind w:right="5028"/>
      </w:pPr>
      <w:r>
        <w:t>Основные</w:t>
      </w:r>
      <w:r>
        <w:rPr>
          <w:spacing w:val="-6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словари.</w:t>
      </w:r>
      <w:r>
        <w:rPr>
          <w:spacing w:val="-4"/>
        </w:rPr>
        <w:t xml:space="preserve"> </w:t>
      </w:r>
      <w:r>
        <w:t>Извлечение</w:t>
      </w:r>
      <w:r>
        <w:rPr>
          <w:spacing w:val="-5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словарей.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языка</w:t>
      </w:r>
    </w:p>
    <w:p w:rsidR="00466869" w:rsidRDefault="00E9591B">
      <w:pPr>
        <w:pStyle w:val="a3"/>
      </w:pPr>
      <w:r>
        <w:t>Фонетика.</w:t>
      </w:r>
      <w:r>
        <w:rPr>
          <w:spacing w:val="-3"/>
        </w:rPr>
        <w:t xml:space="preserve"> </w:t>
      </w:r>
      <w:r>
        <w:t>Орфоэпия</w:t>
      </w:r>
    </w:p>
    <w:p w:rsidR="00466869" w:rsidRDefault="00E9591B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слог,</w:t>
      </w:r>
      <w:r>
        <w:rPr>
          <w:spacing w:val="2"/>
        </w:rPr>
        <w:t xml:space="preserve"> </w:t>
      </w:r>
      <w:r>
        <w:t>ударение,</w:t>
      </w:r>
      <w:r>
        <w:rPr>
          <w:spacing w:val="-2"/>
        </w:rPr>
        <w:t xml:space="preserve"> </w:t>
      </w:r>
      <w:r>
        <w:t>интонация.</w:t>
      </w:r>
    </w:p>
    <w:p w:rsidR="00466869" w:rsidRDefault="00E9591B">
      <w:pPr>
        <w:pStyle w:val="a3"/>
      </w:pPr>
      <w:r>
        <w:t>Система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4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буквы.</w:t>
      </w:r>
      <w:r>
        <w:rPr>
          <w:spacing w:val="-3"/>
        </w:rPr>
        <w:t xml:space="preserve"> </w:t>
      </w:r>
      <w:r>
        <w:t>ФОНЕТИЧЕСКАЯ</w:t>
      </w:r>
      <w:r>
        <w:rPr>
          <w:spacing w:val="-4"/>
        </w:rPr>
        <w:t xml:space="preserve"> </w:t>
      </w:r>
      <w:r>
        <w:t>ТРАНСКРИПЦИЯ.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 татарского литературного языка.</w:t>
      </w:r>
    </w:p>
    <w:p w:rsidR="00466869" w:rsidRDefault="00E9591B">
      <w:pPr>
        <w:pStyle w:val="a3"/>
      </w:pPr>
      <w:r>
        <w:t>Связь</w:t>
      </w:r>
      <w:r>
        <w:rPr>
          <w:spacing w:val="-2"/>
        </w:rPr>
        <w:t xml:space="preserve"> </w:t>
      </w:r>
      <w:r>
        <w:t>фонетики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орфографией.</w:t>
      </w:r>
    </w:p>
    <w:p w:rsidR="00466869" w:rsidRDefault="00E9591B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466869" w:rsidRDefault="00E9591B">
      <w:pPr>
        <w:pStyle w:val="a3"/>
        <w:ind w:right="1013"/>
      </w:pP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интонирования</w:t>
      </w:r>
      <w:r>
        <w:rPr>
          <w:spacing w:val="-3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норм.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по</w:t>
      </w:r>
      <w:r>
        <w:rPr>
          <w:spacing w:val="-1"/>
        </w:rPr>
        <w:t xml:space="preserve"> </w:t>
      </w:r>
      <w:r>
        <w:t>фонетике в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466869" w:rsidRDefault="00466869">
      <w:pPr>
        <w:sectPr w:rsidR="00466869">
          <w:pgSz w:w="16840" w:h="11910" w:orient="landscape"/>
          <w:pgMar w:top="640" w:right="600" w:bottom="280" w:left="620" w:header="720" w:footer="720" w:gutter="0"/>
          <w:cols w:space="720"/>
        </w:sectPr>
      </w:pPr>
    </w:p>
    <w:p w:rsidR="00466869" w:rsidRDefault="00E9591B">
      <w:pPr>
        <w:pStyle w:val="a3"/>
        <w:spacing w:before="65"/>
      </w:pPr>
      <w:proofErr w:type="spellStart"/>
      <w:r>
        <w:lastRenderedPageBreak/>
        <w:t>Морфемика</w:t>
      </w:r>
      <w:proofErr w:type="spellEnd"/>
      <w:r>
        <w:rPr>
          <w:spacing w:val="-4"/>
        </w:rPr>
        <w:t xml:space="preserve"> </w:t>
      </w:r>
      <w:r>
        <w:t>(состав</w:t>
      </w:r>
      <w:r>
        <w:rPr>
          <w:spacing w:val="-1"/>
        </w:rPr>
        <w:t xml:space="preserve"> </w:t>
      </w:r>
      <w:r>
        <w:t>слова)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словообразование</w:t>
      </w:r>
    </w:p>
    <w:p w:rsidR="00466869" w:rsidRDefault="00E9591B">
      <w:pPr>
        <w:pStyle w:val="a3"/>
        <w:spacing w:before="1"/>
        <w:ind w:left="100" w:firstLine="540"/>
      </w:pPr>
      <w:r>
        <w:t>Морфема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минимальная</w:t>
      </w:r>
      <w:r>
        <w:rPr>
          <w:spacing w:val="7"/>
        </w:rPr>
        <w:t xml:space="preserve"> </w:t>
      </w:r>
      <w:r>
        <w:t>значимая</w:t>
      </w:r>
      <w:r>
        <w:rPr>
          <w:spacing w:val="7"/>
        </w:rPr>
        <w:t xml:space="preserve"> </w:t>
      </w:r>
      <w:r>
        <w:t>единица</w:t>
      </w:r>
      <w:r>
        <w:rPr>
          <w:spacing w:val="6"/>
        </w:rPr>
        <w:t xml:space="preserve"> </w:t>
      </w:r>
      <w:r>
        <w:t>языка.</w:t>
      </w:r>
      <w:r>
        <w:rPr>
          <w:spacing w:val="6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морфем:</w:t>
      </w:r>
      <w:r>
        <w:rPr>
          <w:spacing w:val="7"/>
        </w:rPr>
        <w:t xml:space="preserve"> </w:t>
      </w:r>
      <w:r>
        <w:t>корень,</w:t>
      </w:r>
      <w:r>
        <w:rPr>
          <w:spacing w:val="7"/>
        </w:rPr>
        <w:t xml:space="preserve"> </w:t>
      </w:r>
      <w:r>
        <w:t>приставка,</w:t>
      </w:r>
      <w:r>
        <w:rPr>
          <w:spacing w:val="7"/>
        </w:rPr>
        <w:t xml:space="preserve"> </w:t>
      </w:r>
      <w:r>
        <w:t>суффикс,</w:t>
      </w:r>
      <w:r>
        <w:rPr>
          <w:spacing w:val="7"/>
        </w:rPr>
        <w:t xml:space="preserve"> </w:t>
      </w:r>
      <w:r>
        <w:t>окончание.</w:t>
      </w:r>
      <w:r>
        <w:rPr>
          <w:spacing w:val="7"/>
        </w:rPr>
        <w:t xml:space="preserve"> </w:t>
      </w:r>
      <w:r>
        <w:t>Основа</w:t>
      </w:r>
      <w:r>
        <w:rPr>
          <w:spacing w:val="8"/>
        </w:rPr>
        <w:t xml:space="preserve"> </w:t>
      </w:r>
      <w:r>
        <w:t>слова.</w:t>
      </w:r>
      <w:r>
        <w:rPr>
          <w:spacing w:val="6"/>
        </w:rPr>
        <w:t xml:space="preserve"> </w:t>
      </w:r>
      <w:r>
        <w:t>Чередование</w:t>
      </w:r>
      <w:r>
        <w:rPr>
          <w:spacing w:val="6"/>
        </w:rPr>
        <w:t xml:space="preserve"> </w:t>
      </w:r>
      <w:r>
        <w:t>звуков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морфемах.</w:t>
      </w:r>
    </w:p>
    <w:p w:rsidR="00466869" w:rsidRDefault="00E9591B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слов.</w:t>
      </w:r>
    </w:p>
    <w:p w:rsidR="00466869" w:rsidRDefault="00E9591B">
      <w:pPr>
        <w:pStyle w:val="a3"/>
      </w:pPr>
      <w:r>
        <w:t>ОСНОВНЫЕ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СЛОВООБРАЗОВАНИЯ.</w:t>
      </w:r>
    </w:p>
    <w:p w:rsidR="00466869" w:rsidRDefault="00E9591B">
      <w:pPr>
        <w:pStyle w:val="a3"/>
        <w:ind w:right="5028"/>
      </w:pPr>
      <w:r>
        <w:t>Применение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морфемике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  <w:r>
        <w:rPr>
          <w:spacing w:val="-57"/>
        </w:rPr>
        <w:t xml:space="preserve"> </w:t>
      </w:r>
      <w:r>
        <w:t>Лексика</w:t>
      </w:r>
      <w:r>
        <w:rPr>
          <w:spacing w:val="-2"/>
        </w:rPr>
        <w:t xml:space="preserve"> </w:t>
      </w:r>
      <w:r>
        <w:t>и фразеология</w:t>
      </w:r>
    </w:p>
    <w:p w:rsidR="00466869" w:rsidRDefault="00E9591B">
      <w:pPr>
        <w:pStyle w:val="a3"/>
      </w:pPr>
      <w:r>
        <w:t>Слово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языка.</w:t>
      </w:r>
    </w:p>
    <w:p w:rsidR="00466869" w:rsidRDefault="00E9591B">
      <w:pPr>
        <w:pStyle w:val="a3"/>
        <w:ind w:right="3281"/>
      </w:pP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Синонимы.</w:t>
      </w:r>
      <w:r>
        <w:rPr>
          <w:spacing w:val="-1"/>
        </w:rPr>
        <w:t xml:space="preserve"> </w:t>
      </w:r>
      <w:r>
        <w:t>Антонимы.</w:t>
      </w:r>
      <w:r>
        <w:rPr>
          <w:spacing w:val="-3"/>
        </w:rPr>
        <w:t xml:space="preserve"> </w:t>
      </w:r>
      <w:r>
        <w:t>Омонимы.</w:t>
      </w:r>
    </w:p>
    <w:p w:rsidR="00466869" w:rsidRDefault="00E9591B">
      <w:pPr>
        <w:pStyle w:val="a3"/>
        <w:ind w:right="9376"/>
      </w:pPr>
      <w:r>
        <w:t>Стилистически окрашенная лексика татарского языка.</w:t>
      </w:r>
      <w:r>
        <w:rPr>
          <w:spacing w:val="-57"/>
        </w:rPr>
        <w:t xml:space="preserve"> </w:t>
      </w:r>
      <w:r>
        <w:t>Исконно</w:t>
      </w:r>
      <w:r>
        <w:rPr>
          <w:spacing w:val="-1"/>
        </w:rPr>
        <w:t xml:space="preserve"> </w:t>
      </w:r>
      <w:r>
        <w:t>татарские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заимствованные</w:t>
      </w:r>
      <w:r>
        <w:rPr>
          <w:spacing w:val="-3"/>
        </w:rPr>
        <w:t xml:space="preserve"> </w:t>
      </w:r>
      <w:r>
        <w:t>слова.</w:t>
      </w:r>
    </w:p>
    <w:p w:rsidR="00466869" w:rsidRDefault="00E9591B">
      <w:pPr>
        <w:pStyle w:val="a3"/>
        <w:spacing w:before="1"/>
        <w:ind w:right="6793"/>
      </w:pPr>
      <w:r>
        <w:t>Лексика</w:t>
      </w:r>
      <w:r>
        <w:rPr>
          <w:spacing w:val="-6"/>
        </w:rPr>
        <w:t xml:space="preserve"> </w:t>
      </w:r>
      <w:r>
        <w:t>общеупотребительная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лексика</w:t>
      </w:r>
      <w:r>
        <w:rPr>
          <w:spacing w:val="-6"/>
        </w:rPr>
        <w:t xml:space="preserve"> </w:t>
      </w:r>
      <w:r>
        <w:t>ограниченного</w:t>
      </w:r>
      <w:r>
        <w:rPr>
          <w:spacing w:val="-3"/>
        </w:rPr>
        <w:t xml:space="preserve"> </w:t>
      </w:r>
      <w:r>
        <w:t>употребления.</w:t>
      </w:r>
      <w:r>
        <w:rPr>
          <w:spacing w:val="-57"/>
        </w:rPr>
        <w:t xml:space="preserve"> </w:t>
      </w:r>
      <w:r>
        <w:t>Фразеологизмы;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употребление.</w:t>
      </w:r>
    </w:p>
    <w:p w:rsidR="00466869" w:rsidRDefault="00E9591B">
      <w:pPr>
        <w:pStyle w:val="a3"/>
      </w:pPr>
      <w:r>
        <w:t>ПОНЯТИЕ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ЭТИМОЛОГИИ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ФРАЗЕОЛОГИЗМОВ.</w:t>
      </w:r>
    </w:p>
    <w:p w:rsidR="00466869" w:rsidRDefault="00E9591B">
      <w:pPr>
        <w:pStyle w:val="a3"/>
        <w:ind w:right="6793"/>
      </w:pPr>
      <w:r>
        <w:t>Основные лексические нормы современного татарского литературного 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ЛЕКСИКИ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ФРАЗЕОЛОГИИ.</w:t>
      </w:r>
    </w:p>
    <w:p w:rsidR="00466869" w:rsidRDefault="00E9591B">
      <w:pPr>
        <w:pStyle w:val="a3"/>
        <w:ind w:right="3281"/>
      </w:pPr>
      <w:r>
        <w:t>Оценка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чужой 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точного,</w:t>
      </w:r>
      <w:r>
        <w:rPr>
          <w:spacing w:val="-1"/>
        </w:rPr>
        <w:t xml:space="preserve"> </w:t>
      </w:r>
      <w:r>
        <w:t>уместного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словоупотребления.</w:t>
      </w:r>
      <w:r>
        <w:rPr>
          <w:spacing w:val="-57"/>
        </w:rPr>
        <w:t xml:space="preserve"> </w:t>
      </w:r>
      <w:r>
        <w:t>Морфология</w:t>
      </w:r>
    </w:p>
    <w:p w:rsidR="00466869" w:rsidRDefault="00E9591B">
      <w:pPr>
        <w:pStyle w:val="a3"/>
      </w:pPr>
      <w:r>
        <w:t>Система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 русском</w:t>
      </w:r>
      <w:r>
        <w:rPr>
          <w:spacing w:val="-3"/>
        </w:rPr>
        <w:t xml:space="preserve"> </w:t>
      </w:r>
      <w:r>
        <w:t>языке.</w:t>
      </w:r>
    </w:p>
    <w:p w:rsidR="00466869" w:rsidRDefault="00E9591B">
      <w:pPr>
        <w:pStyle w:val="a3"/>
        <w:ind w:right="3281"/>
      </w:pPr>
      <w:r>
        <w:t>Самостоятельные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синтаксическая</w:t>
      </w:r>
      <w:r>
        <w:rPr>
          <w:spacing w:val="-4"/>
        </w:rPr>
        <w:t xml:space="preserve"> </w:t>
      </w:r>
      <w:r>
        <w:t>роль.</w:t>
      </w:r>
      <w:r>
        <w:rPr>
          <w:spacing w:val="-57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:rsidR="00466869" w:rsidRDefault="00E9591B">
      <w:pPr>
        <w:pStyle w:val="a3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5"/>
        </w:rPr>
        <w:t xml:space="preserve"> </w:t>
      </w:r>
      <w:r>
        <w:t>слова.</w:t>
      </w:r>
    </w:p>
    <w:p w:rsidR="00466869" w:rsidRDefault="00E9591B">
      <w:pPr>
        <w:pStyle w:val="a3"/>
        <w:ind w:right="7869"/>
      </w:pPr>
      <w:r>
        <w:t>Основные морфологические нормы татарского литературного языка.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 МОРФОЛОГИИ.</w:t>
      </w:r>
    </w:p>
    <w:p w:rsidR="00466869" w:rsidRDefault="00E9591B">
      <w:pPr>
        <w:pStyle w:val="a3"/>
        <w:ind w:right="6793"/>
      </w:pP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  <w:r>
        <w:rPr>
          <w:spacing w:val="-57"/>
        </w:rPr>
        <w:t xml:space="preserve"> </w:t>
      </w:r>
      <w:r>
        <w:t>Синтаксис</w:t>
      </w:r>
    </w:p>
    <w:p w:rsidR="00466869" w:rsidRDefault="00E9591B">
      <w:pPr>
        <w:pStyle w:val="a3"/>
        <w:ind w:right="8030"/>
      </w:pPr>
      <w:r>
        <w:t>Словосочетание и предложение как основные единицы синтаксиса.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предложении.</w:t>
      </w:r>
    </w:p>
    <w:p w:rsidR="00466869" w:rsidRDefault="00E9591B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окраске.</w:t>
      </w:r>
    </w:p>
    <w:p w:rsidR="00466869" w:rsidRDefault="00E9591B">
      <w:pPr>
        <w:pStyle w:val="a3"/>
        <w:ind w:right="5028"/>
      </w:pPr>
      <w:r>
        <w:t>Грамматическая</w:t>
      </w:r>
      <w:r>
        <w:rPr>
          <w:spacing w:val="-3"/>
        </w:rPr>
        <w:t xml:space="preserve"> </w:t>
      </w:r>
      <w:r>
        <w:t>(ПРЕДИКАТИВНАЯ)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сложные.</w:t>
      </w:r>
      <w:r>
        <w:rPr>
          <w:spacing w:val="-57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члены предложения</w:t>
      </w:r>
      <w:r>
        <w:rPr>
          <w:spacing w:val="-1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выражения.</w:t>
      </w:r>
    </w:p>
    <w:p w:rsidR="00466869" w:rsidRDefault="00E9591B">
      <w:pPr>
        <w:pStyle w:val="a3"/>
        <w:ind w:right="3702"/>
      </w:pPr>
      <w:r>
        <w:t>Предложения двусоставные и односоставные, распространенные и нераспространенные, полные и неполные.</w:t>
      </w:r>
      <w:r>
        <w:rPr>
          <w:spacing w:val="-58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члены предложения. Обособленные</w:t>
      </w:r>
      <w:r>
        <w:rPr>
          <w:spacing w:val="-1"/>
        </w:rPr>
        <w:t xml:space="preserve"> </w:t>
      </w:r>
      <w:r>
        <w:t>члены предложения.</w:t>
      </w:r>
    </w:p>
    <w:p w:rsidR="00466869" w:rsidRDefault="00E9591B">
      <w:pPr>
        <w:pStyle w:val="a3"/>
      </w:pPr>
      <w:r>
        <w:t>Обращения.</w:t>
      </w:r>
      <w:r>
        <w:rPr>
          <w:spacing w:val="-4"/>
        </w:rPr>
        <w:t xml:space="preserve"> </w:t>
      </w:r>
      <w:r>
        <w:t>Вводные,</w:t>
      </w:r>
      <w:r>
        <w:rPr>
          <w:spacing w:val="-3"/>
        </w:rPr>
        <w:t xml:space="preserve"> </w:t>
      </w:r>
      <w:r>
        <w:t>вставные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конструкции.</w:t>
      </w:r>
    </w:p>
    <w:p w:rsidR="00466869" w:rsidRDefault="00E9591B">
      <w:pPr>
        <w:pStyle w:val="a3"/>
        <w:ind w:right="7666"/>
      </w:pPr>
      <w:r>
        <w:t>Предложения</w:t>
      </w:r>
      <w:r>
        <w:rPr>
          <w:spacing w:val="-7"/>
        </w:rPr>
        <w:t xml:space="preserve"> </w:t>
      </w:r>
      <w:r>
        <w:t>сложносочиненные,</w:t>
      </w:r>
      <w:r>
        <w:rPr>
          <w:spacing w:val="-7"/>
        </w:rPr>
        <w:t xml:space="preserve"> </w:t>
      </w:r>
      <w:r>
        <w:t>сложноподчиненные,</w:t>
      </w:r>
      <w:r>
        <w:rPr>
          <w:spacing w:val="-7"/>
        </w:rPr>
        <w:t xml:space="preserve"> </w:t>
      </w:r>
      <w:r>
        <w:t>бессоюзные.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видами связи.</w:t>
      </w:r>
    </w:p>
    <w:p w:rsidR="00466869" w:rsidRDefault="00466869">
      <w:pPr>
        <w:sectPr w:rsidR="00466869">
          <w:pgSz w:w="16840" w:h="11910" w:orient="landscape"/>
          <w:pgMar w:top="640" w:right="600" w:bottom="280" w:left="620" w:header="720" w:footer="720" w:gutter="0"/>
          <w:cols w:space="720"/>
        </w:sectPr>
      </w:pPr>
    </w:p>
    <w:p w:rsidR="00466869" w:rsidRDefault="00E9591B">
      <w:pPr>
        <w:pStyle w:val="a3"/>
        <w:spacing w:before="65"/>
      </w:pPr>
      <w:r>
        <w:lastRenderedPageBreak/>
        <w:t>Способы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речи.</w:t>
      </w:r>
    </w:p>
    <w:p w:rsidR="00466869" w:rsidRDefault="00E9591B">
      <w:pPr>
        <w:pStyle w:val="a3"/>
        <w:spacing w:before="1"/>
      </w:pPr>
      <w:r>
        <w:t>Текст.</w:t>
      </w:r>
      <w:r>
        <w:rPr>
          <w:spacing w:val="-2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 и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ними.</w:t>
      </w:r>
    </w:p>
    <w:p w:rsidR="00466869" w:rsidRDefault="00E9591B">
      <w:pPr>
        <w:pStyle w:val="a3"/>
        <w:ind w:right="6793"/>
      </w:pPr>
      <w:r>
        <w:t>Основные синтаксические нормы современного русского литературного языка.</w:t>
      </w:r>
      <w:r>
        <w:rPr>
          <w:spacing w:val="-5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 СИНТАКСИСА.</w:t>
      </w:r>
    </w:p>
    <w:p w:rsidR="00466869" w:rsidRDefault="00E9591B">
      <w:pPr>
        <w:pStyle w:val="a3"/>
        <w:ind w:right="7666"/>
      </w:pPr>
      <w:r>
        <w:t>Применение знаний и умений по синтаксису в практике правописания.</w:t>
      </w:r>
      <w:r>
        <w:rPr>
          <w:spacing w:val="-58"/>
        </w:rPr>
        <w:t xml:space="preserve"> </w:t>
      </w:r>
      <w:r>
        <w:t>Правописание:</w:t>
      </w:r>
      <w:r>
        <w:rPr>
          <w:spacing w:val="-1"/>
        </w:rPr>
        <w:t xml:space="preserve"> </w:t>
      </w:r>
      <w:r>
        <w:t>орфография и</w:t>
      </w:r>
      <w:r>
        <w:rPr>
          <w:spacing w:val="-2"/>
        </w:rPr>
        <w:t xml:space="preserve"> </w:t>
      </w:r>
      <w:r>
        <w:t>пунктуация</w:t>
      </w:r>
    </w:p>
    <w:p w:rsidR="00466869" w:rsidRDefault="00E9591B">
      <w:pPr>
        <w:pStyle w:val="a3"/>
      </w:pPr>
      <w:r>
        <w:t>Орфография</w:t>
      </w:r>
    </w:p>
    <w:p w:rsidR="00466869" w:rsidRDefault="00E9591B">
      <w:pPr>
        <w:pStyle w:val="a3"/>
        <w:ind w:right="8030"/>
      </w:pPr>
      <w:r>
        <w:t>Правописание</w:t>
      </w:r>
      <w:r>
        <w:rPr>
          <w:spacing w:val="-5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морфем.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Ъ и Ь.</w:t>
      </w:r>
    </w:p>
    <w:p w:rsidR="00466869" w:rsidRDefault="00E9591B">
      <w:pPr>
        <w:pStyle w:val="a3"/>
        <w:ind w:right="10299"/>
      </w:pPr>
      <w:r>
        <w:t>Слитные, дефисные и раздельные написания.</w:t>
      </w:r>
      <w:r>
        <w:rPr>
          <w:spacing w:val="-57"/>
        </w:rPr>
        <w:t xml:space="preserve"> </w:t>
      </w:r>
      <w:r>
        <w:t>Прописная</w:t>
      </w:r>
      <w:r>
        <w:rPr>
          <w:spacing w:val="-1"/>
        </w:rPr>
        <w:t xml:space="preserve"> </w:t>
      </w:r>
      <w:r>
        <w:t>и строчная</w:t>
      </w:r>
      <w:r>
        <w:rPr>
          <w:spacing w:val="-4"/>
        </w:rPr>
        <w:t xml:space="preserve"> </w:t>
      </w:r>
      <w:r>
        <w:t>буквы.</w:t>
      </w:r>
    </w:p>
    <w:p w:rsidR="00466869" w:rsidRDefault="00E9591B">
      <w:pPr>
        <w:pStyle w:val="a3"/>
      </w:pPr>
      <w:r>
        <w:t>Перенос</w:t>
      </w:r>
      <w:r>
        <w:rPr>
          <w:spacing w:val="-4"/>
        </w:rPr>
        <w:t xml:space="preserve"> </w:t>
      </w:r>
      <w:r>
        <w:t>слов.</w:t>
      </w:r>
    </w:p>
    <w:p w:rsidR="00466869" w:rsidRDefault="00E9591B">
      <w:pPr>
        <w:pStyle w:val="a3"/>
        <w:spacing w:before="1"/>
        <w:ind w:right="10085"/>
      </w:pPr>
      <w:r>
        <w:t>Соблюдение основных орфографических норм.</w:t>
      </w:r>
      <w:r>
        <w:rPr>
          <w:spacing w:val="-57"/>
        </w:rPr>
        <w:t xml:space="preserve"> </w:t>
      </w:r>
      <w:r>
        <w:t>Пунктуация</w:t>
      </w:r>
    </w:p>
    <w:p w:rsidR="00466869" w:rsidRDefault="00E9591B">
      <w:pPr>
        <w:pStyle w:val="a3"/>
      </w:pPr>
      <w:r>
        <w:t>Знаки</w:t>
      </w:r>
      <w:r>
        <w:rPr>
          <w:spacing w:val="-4"/>
        </w:rPr>
        <w:t xml:space="preserve"> </w:t>
      </w:r>
      <w:r>
        <w:t>препинания,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Одиночные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препинания.</w:t>
      </w:r>
    </w:p>
    <w:p w:rsidR="00466869" w:rsidRDefault="00E9591B">
      <w:pPr>
        <w:pStyle w:val="a3"/>
        <w:ind w:right="1532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предложениях,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цитировании,</w:t>
      </w:r>
      <w:r>
        <w:rPr>
          <w:spacing w:val="-2"/>
        </w:rPr>
        <w:t xml:space="preserve"> </w:t>
      </w:r>
      <w:r>
        <w:t>диалоге.</w:t>
      </w:r>
      <w:r>
        <w:rPr>
          <w:spacing w:val="-57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знаков препинания.</w:t>
      </w:r>
    </w:p>
    <w:p w:rsidR="00466869" w:rsidRDefault="00E9591B">
      <w:pPr>
        <w:tabs>
          <w:tab w:val="left" w:pos="5664"/>
        </w:tabs>
        <w:spacing w:before="6"/>
        <w:ind w:left="5304"/>
        <w:rPr>
          <w:b/>
        </w:rPr>
      </w:pPr>
      <w:r>
        <w:t>–</w:t>
      </w:r>
      <w:r>
        <w:tab/>
      </w: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rPr>
          <w:b/>
        </w:rPr>
        <w:t>(татарский)»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466869">
        <w:trPr>
          <w:trHeight w:val="551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196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line="273" w:lineRule="exact"/>
              <w:ind w:left="5729" w:right="58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76" w:lineRule="exact"/>
              <w:ind w:left="455" w:right="177" w:hanging="3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</w:tr>
      <w:tr w:rsidR="00466869">
        <w:trPr>
          <w:trHeight w:val="554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5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2213" w:type="dxa"/>
          </w:tcPr>
          <w:p w:rsidR="00466869" w:rsidRDefault="00466869">
            <w:pPr>
              <w:pStyle w:val="TableParagraph"/>
              <w:spacing w:before="6"/>
              <w:ind w:left="0"/>
              <w:rPr>
                <w:rFonts w:ascii="Times New Roman"/>
                <w:b/>
                <w:sz w:val="24"/>
              </w:rPr>
            </w:pPr>
          </w:p>
          <w:p w:rsidR="00466869" w:rsidRDefault="00E9591B">
            <w:pPr>
              <w:pStyle w:val="TableParagraph"/>
              <w:spacing w:line="252" w:lineRule="exact"/>
            </w:pP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важнейшее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общения.</w:t>
            </w:r>
            <w:r>
              <w:rPr>
                <w:spacing w:val="-2"/>
              </w:rPr>
              <w:t xml:space="preserve"> </w:t>
            </w: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75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466869">
        <w:trPr>
          <w:trHeight w:val="302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5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30" w:line="252" w:lineRule="exact"/>
            </w:pPr>
            <w:r>
              <w:t>Функциональные</w:t>
            </w:r>
            <w:r>
              <w:rPr>
                <w:spacing w:val="-5"/>
              </w:rPr>
              <w:t xml:space="preserve"> </w:t>
            </w:r>
            <w:r>
              <w:t>стили</w:t>
            </w:r>
            <w:r>
              <w:rPr>
                <w:spacing w:val="-4"/>
              </w:rPr>
              <w:t xml:space="preserve"> </w:t>
            </w:r>
            <w:r>
              <w:t>татарского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  <w:r>
              <w:rPr>
                <w:spacing w:val="-5"/>
              </w:rPr>
              <w:t xml:space="preserve"> </w:t>
            </w:r>
            <w:r>
              <w:t>Научный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публицистический</w:t>
            </w:r>
            <w:r>
              <w:rPr>
                <w:spacing w:val="-1"/>
              </w:rPr>
              <w:t xml:space="preserve"> </w:t>
            </w:r>
            <w:r>
              <w:t>стиль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Литературный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официальный</w:t>
            </w:r>
            <w:r>
              <w:rPr>
                <w:spacing w:val="-1"/>
              </w:rPr>
              <w:t xml:space="preserve"> </w:t>
            </w:r>
            <w:r>
              <w:t>стиль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в предложении.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связи 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татарского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языков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Словосочетание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предложение.</w:t>
            </w:r>
            <w:r>
              <w:rPr>
                <w:spacing w:val="-2"/>
              </w:rPr>
              <w:t xml:space="preserve"> </w:t>
            </w:r>
            <w:r>
              <w:t>Главные 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2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6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31" w:line="252" w:lineRule="exact"/>
            </w:pP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 четверть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7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Второстепенные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Модальные</w:t>
            </w:r>
            <w:r>
              <w:rPr>
                <w:spacing w:val="-1"/>
              </w:rPr>
              <w:t xml:space="preserve"> </w:t>
            </w:r>
            <w:r>
              <w:t>частицы</w:t>
            </w:r>
            <w:r>
              <w:rPr>
                <w:spacing w:val="-2"/>
              </w:rPr>
              <w:t xml:space="preserve"> </w:t>
            </w:r>
            <w:r>
              <w:t>предложений.</w:t>
            </w:r>
            <w:r>
              <w:rPr>
                <w:spacing w:val="-3"/>
              </w:rPr>
              <w:t xml:space="preserve"> </w:t>
            </w:r>
            <w:r>
              <w:t>Обращение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вводные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простых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2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Распространенные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нераспространенные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сложное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2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5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30" w:line="252" w:lineRule="exact"/>
            </w:pPr>
            <w:r>
              <w:t>Изложение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Односоставные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двусоставные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66869" w:rsidRDefault="00466869">
      <w:pPr>
        <w:sectPr w:rsidR="00466869"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466869">
        <w:trPr>
          <w:trHeight w:val="300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2" w:line="258" w:lineRule="exact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односоставных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2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4" w:line="258" w:lineRule="exact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-2"/>
              </w:rPr>
              <w:t xml:space="preserve"> </w:t>
            </w:r>
            <w:r>
              <w:t>ударение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Сложносочиненные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Союзное</w:t>
            </w:r>
            <w:r>
              <w:rPr>
                <w:spacing w:val="-4"/>
              </w:rPr>
              <w:t xml:space="preserve"> </w:t>
            </w:r>
            <w:r>
              <w:t>и бессоюзное</w:t>
            </w:r>
            <w:r>
              <w:rPr>
                <w:spacing w:val="-1"/>
              </w:rPr>
              <w:t xml:space="preserve"> </w:t>
            </w:r>
            <w:r>
              <w:t>сложносочиненное предложение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Структура</w:t>
            </w:r>
            <w:r>
              <w:rPr>
                <w:spacing w:val="-5"/>
              </w:rPr>
              <w:t xml:space="preserve"> </w:t>
            </w:r>
            <w:r>
              <w:t>сложноподчиненного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Синтетические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аналитические</w:t>
            </w:r>
            <w:r>
              <w:rPr>
                <w:spacing w:val="-4"/>
              </w:rPr>
              <w:t xml:space="preserve"> </w:t>
            </w:r>
            <w:r>
              <w:t>конструкции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татарском</w:t>
            </w:r>
            <w:r>
              <w:rPr>
                <w:spacing w:val="-5"/>
              </w:rPr>
              <w:t xml:space="preserve"> </w:t>
            </w:r>
            <w:r>
              <w:t>языке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придаточных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2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4" w:line="258" w:lineRule="exact"/>
            </w:pPr>
            <w:r>
              <w:t>Сложноподчиненное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придаточным</w:t>
            </w:r>
            <w:r>
              <w:rPr>
                <w:spacing w:val="-5"/>
              </w:rPr>
              <w:t xml:space="preserve"> </w:t>
            </w:r>
            <w:r>
              <w:t>определительным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0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2" w:line="258" w:lineRule="exact"/>
            </w:pPr>
            <w:r>
              <w:t>Сложноподчиненное</w:t>
            </w:r>
            <w:r>
              <w:rPr>
                <w:spacing w:val="-4"/>
              </w:rPr>
              <w:t xml:space="preserve"> </w:t>
            </w:r>
            <w:r>
              <w:t>предложение с</w:t>
            </w:r>
            <w:r>
              <w:rPr>
                <w:spacing w:val="-4"/>
              </w:rPr>
              <w:t xml:space="preserve"> </w:t>
            </w:r>
            <w:r>
              <w:t>придаточным</w:t>
            </w:r>
            <w:r>
              <w:rPr>
                <w:spacing w:val="-6"/>
              </w:rPr>
              <w:t xml:space="preserve"> </w:t>
            </w:r>
            <w:r>
              <w:t>обстоятельством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Сложноподчиненное</w:t>
            </w:r>
            <w:r>
              <w:rPr>
                <w:spacing w:val="-4"/>
              </w:rPr>
              <w:t xml:space="preserve"> </w:t>
            </w:r>
            <w:r>
              <w:t>предложение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несколькими</w:t>
            </w:r>
            <w:r>
              <w:rPr>
                <w:spacing w:val="-3"/>
              </w:rPr>
              <w:t xml:space="preserve"> </w:t>
            </w:r>
            <w:r>
              <w:t>придаточными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Прямая</w:t>
            </w:r>
            <w:r>
              <w:rPr>
                <w:spacing w:val="-4"/>
              </w:rPr>
              <w:t xml:space="preserve"> </w:t>
            </w:r>
            <w:r>
              <w:t>и косвенная</w:t>
            </w:r>
            <w:r>
              <w:rPr>
                <w:spacing w:val="-3"/>
              </w:rPr>
              <w:t xml:space="preserve"> </w:t>
            </w:r>
            <w:r>
              <w:t>речь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«Сложное предложение»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1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4" w:line="258" w:lineRule="exact"/>
            </w:pPr>
            <w:r>
              <w:t>Структура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31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t>Перевод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466869">
        <w:trPr>
          <w:trHeight w:val="300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2" w:line="258" w:lineRule="exact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16B77" w:rsidRDefault="00416B77"/>
    <w:sectPr w:rsidR="00416B77" w:rsidSect="00466869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06E8E"/>
    <w:multiLevelType w:val="hybridMultilevel"/>
    <w:tmpl w:val="02A24106"/>
    <w:lvl w:ilvl="0" w:tplc="02A4A2B8">
      <w:numFmt w:val="bullet"/>
      <w:lvlText w:val="-"/>
      <w:lvlJc w:val="left"/>
      <w:pPr>
        <w:ind w:left="10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98EDDE">
      <w:numFmt w:val="bullet"/>
      <w:lvlText w:val="•"/>
      <w:lvlJc w:val="left"/>
      <w:pPr>
        <w:ind w:left="1651" w:hanging="125"/>
      </w:pPr>
      <w:rPr>
        <w:rFonts w:hint="default"/>
        <w:lang w:val="ru-RU" w:eastAsia="en-US" w:bidi="ar-SA"/>
      </w:rPr>
    </w:lvl>
    <w:lvl w:ilvl="2" w:tplc="DD4E806C">
      <w:numFmt w:val="bullet"/>
      <w:lvlText w:val="•"/>
      <w:lvlJc w:val="left"/>
      <w:pPr>
        <w:ind w:left="3203" w:hanging="125"/>
      </w:pPr>
      <w:rPr>
        <w:rFonts w:hint="default"/>
        <w:lang w:val="ru-RU" w:eastAsia="en-US" w:bidi="ar-SA"/>
      </w:rPr>
    </w:lvl>
    <w:lvl w:ilvl="3" w:tplc="0F2EB480">
      <w:numFmt w:val="bullet"/>
      <w:lvlText w:val="•"/>
      <w:lvlJc w:val="left"/>
      <w:pPr>
        <w:ind w:left="4755" w:hanging="125"/>
      </w:pPr>
      <w:rPr>
        <w:rFonts w:hint="default"/>
        <w:lang w:val="ru-RU" w:eastAsia="en-US" w:bidi="ar-SA"/>
      </w:rPr>
    </w:lvl>
    <w:lvl w:ilvl="4" w:tplc="2D383450">
      <w:numFmt w:val="bullet"/>
      <w:lvlText w:val="•"/>
      <w:lvlJc w:val="left"/>
      <w:pPr>
        <w:ind w:left="6307" w:hanging="125"/>
      </w:pPr>
      <w:rPr>
        <w:rFonts w:hint="default"/>
        <w:lang w:val="ru-RU" w:eastAsia="en-US" w:bidi="ar-SA"/>
      </w:rPr>
    </w:lvl>
    <w:lvl w:ilvl="5" w:tplc="554CACA6">
      <w:numFmt w:val="bullet"/>
      <w:lvlText w:val="•"/>
      <w:lvlJc w:val="left"/>
      <w:pPr>
        <w:ind w:left="7859" w:hanging="125"/>
      </w:pPr>
      <w:rPr>
        <w:rFonts w:hint="default"/>
        <w:lang w:val="ru-RU" w:eastAsia="en-US" w:bidi="ar-SA"/>
      </w:rPr>
    </w:lvl>
    <w:lvl w:ilvl="6" w:tplc="EA86A856">
      <w:numFmt w:val="bullet"/>
      <w:lvlText w:val="•"/>
      <w:lvlJc w:val="left"/>
      <w:pPr>
        <w:ind w:left="9411" w:hanging="125"/>
      </w:pPr>
      <w:rPr>
        <w:rFonts w:hint="default"/>
        <w:lang w:val="ru-RU" w:eastAsia="en-US" w:bidi="ar-SA"/>
      </w:rPr>
    </w:lvl>
    <w:lvl w:ilvl="7" w:tplc="853A9C08">
      <w:numFmt w:val="bullet"/>
      <w:lvlText w:val="•"/>
      <w:lvlJc w:val="left"/>
      <w:pPr>
        <w:ind w:left="10962" w:hanging="125"/>
      </w:pPr>
      <w:rPr>
        <w:rFonts w:hint="default"/>
        <w:lang w:val="ru-RU" w:eastAsia="en-US" w:bidi="ar-SA"/>
      </w:rPr>
    </w:lvl>
    <w:lvl w:ilvl="8" w:tplc="8954DA6A">
      <w:numFmt w:val="bullet"/>
      <w:lvlText w:val="•"/>
      <w:lvlJc w:val="left"/>
      <w:pPr>
        <w:ind w:left="12514" w:hanging="1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69"/>
    <w:rsid w:val="002021AF"/>
    <w:rsid w:val="003568EB"/>
    <w:rsid w:val="00416B77"/>
    <w:rsid w:val="0045091C"/>
    <w:rsid w:val="00466869"/>
    <w:rsid w:val="005C3967"/>
    <w:rsid w:val="006853FB"/>
    <w:rsid w:val="007F01EE"/>
    <w:rsid w:val="00A90A6D"/>
    <w:rsid w:val="00D45564"/>
    <w:rsid w:val="00E763C1"/>
    <w:rsid w:val="00E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68A5"/>
  <w15:docId w15:val="{BB5A617E-1017-4311-8531-E0DAF21D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68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869"/>
    <w:pPr>
      <w:ind w:left="6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6869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66869"/>
    <w:pPr>
      <w:spacing w:line="252" w:lineRule="exact"/>
      <w:ind w:left="224" w:hanging="125"/>
    </w:pPr>
  </w:style>
  <w:style w:type="paragraph" w:customStyle="1" w:styleId="TableParagraph">
    <w:name w:val="Table Paragraph"/>
    <w:basedOn w:val="a"/>
    <w:uiPriority w:val="1"/>
    <w:qFormat/>
    <w:rsid w:val="00466869"/>
    <w:pPr>
      <w:ind w:left="107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455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5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Учитель</cp:lastModifiedBy>
  <cp:revision>2</cp:revision>
  <cp:lastPrinted>2023-11-08T04:50:00Z</cp:lastPrinted>
  <dcterms:created xsi:type="dcterms:W3CDTF">2025-01-28T08:29:00Z</dcterms:created>
  <dcterms:modified xsi:type="dcterms:W3CDTF">2025-01-28T08:29:00Z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