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34" w:rsidRPr="00CE2634" w:rsidRDefault="00CE2634" w:rsidP="00CE2634">
      <w:pPr>
        <w:spacing w:after="0" w:line="408" w:lineRule="auto"/>
        <w:ind w:left="120"/>
        <w:jc w:val="center"/>
        <w:rPr>
          <w:rFonts w:ascii="Times New Roman" w:eastAsia="Calibri" w:hAnsi="Times New Roman" w:cs="Times New Roman"/>
          <w:b/>
          <w:color w:val="000000"/>
          <w:sz w:val="24"/>
          <w:szCs w:val="24"/>
          <w:lang w:val="ru-RU"/>
        </w:rPr>
      </w:pPr>
      <w:bookmarkStart w:id="0" w:name="block-38855293"/>
      <w:r w:rsidRPr="00CE2634">
        <w:rPr>
          <w:rFonts w:ascii="Times New Roman" w:eastAsia="Calibri" w:hAnsi="Times New Roman" w:cs="Times New Roman"/>
          <w:b/>
          <w:color w:val="000000"/>
          <w:sz w:val="24"/>
          <w:szCs w:val="24"/>
          <w:lang w:val="ru-RU"/>
        </w:rPr>
        <w:t>МИНИСТЕРСТВО ПРОСВЕЩЕНИЯ РОССИЙСКОЙ ФЕДЕРАЦИИ</w:t>
      </w:r>
    </w:p>
    <w:p w:rsidR="00CE2634" w:rsidRPr="00CE2634" w:rsidRDefault="00CE2634" w:rsidP="00CE2634">
      <w:pPr>
        <w:spacing w:after="0" w:line="408" w:lineRule="auto"/>
        <w:ind w:left="120"/>
        <w:jc w:val="center"/>
        <w:rPr>
          <w:rFonts w:ascii="Times New Roman" w:eastAsia="Calibri" w:hAnsi="Times New Roman" w:cs="Times New Roman"/>
          <w:b/>
          <w:color w:val="000000"/>
          <w:sz w:val="24"/>
          <w:szCs w:val="24"/>
          <w:lang w:val="ru-RU"/>
        </w:rPr>
      </w:pPr>
      <w:r w:rsidRPr="00CE2634">
        <w:rPr>
          <w:rFonts w:ascii="Times New Roman" w:eastAsia="Calibri" w:hAnsi="Times New Roman" w:cs="Times New Roman"/>
          <w:b/>
          <w:color w:val="000000"/>
          <w:sz w:val="24"/>
          <w:szCs w:val="24"/>
          <w:lang w:val="ru-RU"/>
        </w:rPr>
        <w:t>Департамент образования и науки Тюменской области</w:t>
      </w:r>
    </w:p>
    <w:p w:rsidR="00CE2634" w:rsidRPr="00CE2634" w:rsidRDefault="00CE2634" w:rsidP="00BF3D29">
      <w:pPr>
        <w:spacing w:after="0" w:line="408" w:lineRule="auto"/>
        <w:ind w:left="120"/>
        <w:rPr>
          <w:rFonts w:ascii="Times New Roman" w:eastAsia="Calibri" w:hAnsi="Times New Roman" w:cs="Times New Roman"/>
          <w:b/>
          <w:color w:val="000000"/>
          <w:sz w:val="24"/>
          <w:szCs w:val="24"/>
          <w:lang w:val="ru-RU"/>
        </w:rPr>
      </w:pPr>
      <w:r w:rsidRPr="00CE2634">
        <w:rPr>
          <w:rFonts w:ascii="Times New Roman" w:eastAsia="Calibri" w:hAnsi="Times New Roman" w:cs="Times New Roman"/>
          <w:b/>
          <w:color w:val="000000"/>
          <w:sz w:val="24"/>
          <w:szCs w:val="24"/>
          <w:lang w:val="ru-RU"/>
        </w:rPr>
        <w:t>Управление образования Нижнетавдинского муниципального района</w:t>
      </w:r>
    </w:p>
    <w:p w:rsidR="00CE2634" w:rsidRPr="00BF3D29" w:rsidRDefault="00BF3D29" w:rsidP="00BF3D29">
      <w:pPr>
        <w:spacing w:after="0" w:line="408" w:lineRule="auto"/>
        <w:ind w:left="120"/>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 xml:space="preserve">МАОУ «ВЕЛИЖАНСКАЯ </w:t>
      </w:r>
      <w:r w:rsidR="00CE2634" w:rsidRPr="00CE2634">
        <w:rPr>
          <w:rFonts w:ascii="Times New Roman" w:eastAsia="Calibri" w:hAnsi="Times New Roman" w:cs="Times New Roman"/>
          <w:b/>
          <w:color w:val="000000"/>
          <w:sz w:val="24"/>
          <w:szCs w:val="24"/>
          <w:lang w:val="ru-RU"/>
        </w:rPr>
        <w:t>СОШ»</w:t>
      </w:r>
    </w:p>
    <w:p w:rsidR="00CE2634" w:rsidRPr="00CE2634" w:rsidRDefault="00CE2634" w:rsidP="00CE2634">
      <w:pPr>
        <w:spacing w:after="0"/>
        <w:ind w:left="120"/>
        <w:rPr>
          <w:rFonts w:ascii="Calibri" w:eastAsia="Calibri" w:hAnsi="Calibri" w:cs="Times New Roman"/>
          <w:lang w:val="ru-RU"/>
        </w:rPr>
      </w:pPr>
    </w:p>
    <w:tbl>
      <w:tblPr>
        <w:tblW w:w="8820" w:type="dxa"/>
        <w:tblLayout w:type="fixed"/>
        <w:tblLook w:val="04A0" w:firstRow="1" w:lastRow="0" w:firstColumn="1" w:lastColumn="0" w:noHBand="0" w:noVBand="1"/>
      </w:tblPr>
      <w:tblGrid>
        <w:gridCol w:w="2599"/>
        <w:gridCol w:w="3016"/>
        <w:gridCol w:w="3205"/>
      </w:tblGrid>
      <w:tr w:rsidR="00CE2634" w:rsidRPr="00BF3D29" w:rsidTr="00BF3D29">
        <w:tc>
          <w:tcPr>
            <w:tcW w:w="2598" w:type="dxa"/>
            <w:tcBorders>
              <w:top w:val="single" w:sz="4" w:space="0" w:color="auto"/>
              <w:left w:val="single" w:sz="4" w:space="0" w:color="auto"/>
              <w:bottom w:val="single" w:sz="4" w:space="0" w:color="auto"/>
              <w:right w:val="single" w:sz="4" w:space="0" w:color="auto"/>
            </w:tcBorders>
          </w:tcPr>
          <w:p w:rsidR="00CE2634" w:rsidRPr="00BF3D29" w:rsidRDefault="00CE2634" w:rsidP="00CE2634">
            <w:pPr>
              <w:autoSpaceDE w:val="0"/>
              <w:autoSpaceDN w:val="0"/>
              <w:spacing w:after="120"/>
              <w:jc w:val="both"/>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РАССМОТРЕНО</w:t>
            </w:r>
          </w:p>
          <w:p w:rsidR="00CE2634" w:rsidRPr="00BF3D29" w:rsidRDefault="00CE2634" w:rsidP="00CE2634">
            <w:pPr>
              <w:autoSpaceDE w:val="0"/>
              <w:autoSpaceDN w:val="0"/>
              <w:spacing w:after="120" w:line="240" w:lineRule="auto"/>
              <w:rPr>
                <w:rFonts w:ascii="Times New Roman" w:eastAsia="Times New Roman" w:hAnsi="Times New Roman" w:cs="Times New Roman"/>
                <w:color w:val="000000"/>
                <w:lang w:val="ru-RU"/>
              </w:rPr>
            </w:pPr>
          </w:p>
          <w:p w:rsidR="00CE2634" w:rsidRPr="00BF3D29" w:rsidRDefault="00CE2634" w:rsidP="00CE2634">
            <w:pPr>
              <w:autoSpaceDE w:val="0"/>
              <w:autoSpaceDN w:val="0"/>
              <w:spacing w:after="12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_________________ </w:t>
            </w:r>
          </w:p>
          <w:p w:rsidR="00CE2634" w:rsidRPr="00BF3D29" w:rsidRDefault="00CE2634" w:rsidP="00CE2634">
            <w:pPr>
              <w:autoSpaceDE w:val="0"/>
              <w:autoSpaceDN w:val="0"/>
              <w:spacing w:after="0" w:line="240" w:lineRule="auto"/>
              <w:jc w:val="right"/>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____________</w:t>
            </w:r>
          </w:p>
          <w:p w:rsidR="00CE2634" w:rsidRPr="00BF3D29" w:rsidRDefault="00CE2634" w:rsidP="00CE2634">
            <w:pPr>
              <w:autoSpaceDE w:val="0"/>
              <w:autoSpaceDN w:val="0"/>
              <w:spacing w:after="120" w:line="240" w:lineRule="auto"/>
              <w:jc w:val="both"/>
              <w:rPr>
                <w:rFonts w:ascii="Times New Roman" w:eastAsia="Times New Roman" w:hAnsi="Times New Roman" w:cs="Times New Roman"/>
                <w:color w:val="000000"/>
                <w:lang w:val="ru-RU"/>
              </w:rPr>
            </w:pP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Протокол №___  </w:t>
            </w:r>
          </w:p>
          <w:p w:rsidR="00CE2634" w:rsidRPr="00BF3D29" w:rsidRDefault="00CE2634" w:rsidP="00CE2634">
            <w:pPr>
              <w:autoSpaceDE w:val="0"/>
              <w:autoSpaceDN w:val="0"/>
              <w:spacing w:after="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от </w:t>
            </w:r>
            <w:r w:rsidR="004470DD" w:rsidRPr="00BF3D29">
              <w:rPr>
                <w:rFonts w:ascii="Times New Roman" w:eastAsia="Times New Roman" w:hAnsi="Times New Roman" w:cs="Times New Roman"/>
                <w:color w:val="000000"/>
                <w:lang w:val="ru-RU"/>
              </w:rPr>
              <w:t xml:space="preserve">«    </w:t>
            </w:r>
            <w:r w:rsidRPr="00BF3D29">
              <w:rPr>
                <w:rFonts w:ascii="Times New Roman" w:eastAsia="Times New Roman" w:hAnsi="Times New Roman" w:cs="Times New Roman"/>
                <w:color w:val="000000"/>
                <w:lang w:val="ru-RU"/>
              </w:rPr>
              <w:t>» августа 2025г.</w:t>
            </w:r>
          </w:p>
        </w:tc>
        <w:tc>
          <w:tcPr>
            <w:tcW w:w="3016" w:type="dxa"/>
            <w:tcBorders>
              <w:top w:val="single" w:sz="4" w:space="0" w:color="auto"/>
              <w:left w:val="single" w:sz="4" w:space="0" w:color="auto"/>
              <w:bottom w:val="single" w:sz="4" w:space="0" w:color="auto"/>
              <w:right w:val="single" w:sz="4" w:space="0" w:color="auto"/>
            </w:tcBorders>
          </w:tcPr>
          <w:p w:rsidR="00CE2634" w:rsidRPr="00BF3D29" w:rsidRDefault="00CE2634" w:rsidP="00CE2634">
            <w:pPr>
              <w:autoSpaceDE w:val="0"/>
              <w:autoSpaceDN w:val="0"/>
              <w:spacing w:after="120"/>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СОГЛАСОВАНА</w:t>
            </w:r>
          </w:p>
          <w:p w:rsidR="00CE2634" w:rsidRPr="00BF3D29" w:rsidRDefault="00CE2634" w:rsidP="00CE2634">
            <w:pPr>
              <w:autoSpaceDE w:val="0"/>
              <w:autoSpaceDN w:val="0"/>
              <w:spacing w:after="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Заместитель директора</w:t>
            </w:r>
          </w:p>
          <w:p w:rsidR="00CE2634" w:rsidRPr="00BF3D29" w:rsidRDefault="00CE2634" w:rsidP="00CE2634">
            <w:pPr>
              <w:autoSpaceDE w:val="0"/>
              <w:autoSpaceDN w:val="0"/>
              <w:spacing w:after="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по УВР</w:t>
            </w:r>
          </w:p>
          <w:p w:rsidR="00CE2634" w:rsidRPr="00BF3D29" w:rsidRDefault="00CE2634" w:rsidP="00CE2634">
            <w:pPr>
              <w:autoSpaceDE w:val="0"/>
              <w:autoSpaceDN w:val="0"/>
              <w:spacing w:after="12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_______________________</w:t>
            </w:r>
          </w:p>
          <w:p w:rsidR="00CE2634" w:rsidRPr="00BF3D29" w:rsidRDefault="00CE2634" w:rsidP="00CE2634">
            <w:pPr>
              <w:autoSpaceDE w:val="0"/>
              <w:autoSpaceDN w:val="0"/>
              <w:spacing w:after="0" w:line="240" w:lineRule="auto"/>
              <w:jc w:val="right"/>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Изосимова О.А.</w:t>
            </w:r>
          </w:p>
          <w:p w:rsidR="00CE2634" w:rsidRPr="00BF3D29" w:rsidRDefault="00CE2634" w:rsidP="00CE2634">
            <w:pPr>
              <w:autoSpaceDE w:val="0"/>
              <w:autoSpaceDN w:val="0"/>
              <w:spacing w:after="0" w:line="240" w:lineRule="auto"/>
              <w:jc w:val="right"/>
              <w:rPr>
                <w:rFonts w:ascii="Times New Roman" w:eastAsia="Times New Roman" w:hAnsi="Times New Roman" w:cs="Times New Roman"/>
                <w:color w:val="000000"/>
                <w:lang w:val="ru-RU"/>
              </w:rPr>
            </w:pPr>
          </w:p>
          <w:p w:rsidR="00CE2634" w:rsidRPr="00BF3D29" w:rsidRDefault="00CE2634" w:rsidP="00CE2634">
            <w:pPr>
              <w:autoSpaceDE w:val="0"/>
              <w:autoSpaceDN w:val="0"/>
              <w:spacing w:after="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Приказ №___ </w:t>
            </w:r>
          </w:p>
          <w:p w:rsidR="00CE2634" w:rsidRPr="00BF3D29" w:rsidRDefault="00CE2634" w:rsidP="00CE2634">
            <w:pPr>
              <w:autoSpaceDE w:val="0"/>
              <w:autoSpaceDN w:val="0"/>
              <w:spacing w:after="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 от «29» августа 2025 г.</w:t>
            </w:r>
          </w:p>
          <w:p w:rsidR="00CE2634" w:rsidRPr="00BF3D29" w:rsidRDefault="00CE2634" w:rsidP="00CE2634">
            <w:pPr>
              <w:autoSpaceDE w:val="0"/>
              <w:autoSpaceDN w:val="0"/>
              <w:spacing w:after="120" w:line="240" w:lineRule="auto"/>
              <w:jc w:val="both"/>
              <w:rPr>
                <w:rFonts w:ascii="Times New Roman" w:eastAsia="Times New Roman" w:hAnsi="Times New Roman" w:cs="Times New Roman"/>
                <w:color w:val="000000"/>
                <w:lang w:val="ru-RU"/>
              </w:rPr>
            </w:pPr>
          </w:p>
        </w:tc>
        <w:tc>
          <w:tcPr>
            <w:tcW w:w="3205" w:type="dxa"/>
            <w:tcBorders>
              <w:top w:val="single" w:sz="4" w:space="0" w:color="auto"/>
              <w:left w:val="single" w:sz="4" w:space="0" w:color="auto"/>
              <w:bottom w:val="single" w:sz="4" w:space="0" w:color="auto"/>
              <w:right w:val="single" w:sz="4" w:space="0" w:color="auto"/>
            </w:tcBorders>
          </w:tcPr>
          <w:p w:rsidR="00CE2634" w:rsidRPr="00BF3D29" w:rsidRDefault="00CE2634" w:rsidP="00CE2634">
            <w:pPr>
              <w:autoSpaceDE w:val="0"/>
              <w:autoSpaceDN w:val="0"/>
              <w:spacing w:after="120"/>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УТВЕРЖДЕНА</w:t>
            </w:r>
          </w:p>
          <w:p w:rsidR="00CE2634" w:rsidRPr="00BF3D29" w:rsidRDefault="00CE2634" w:rsidP="00CE2634">
            <w:pPr>
              <w:autoSpaceDE w:val="0"/>
              <w:autoSpaceDN w:val="0"/>
              <w:spacing w:after="120"/>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Директор школы</w:t>
            </w:r>
          </w:p>
          <w:p w:rsidR="00CE2634" w:rsidRPr="00BF3D29" w:rsidRDefault="00CE2634" w:rsidP="00CE2634">
            <w:pPr>
              <w:autoSpaceDE w:val="0"/>
              <w:autoSpaceDN w:val="0"/>
              <w:spacing w:after="120" w:line="240" w:lineRule="auto"/>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________________________ </w:t>
            </w:r>
          </w:p>
          <w:p w:rsidR="00CE2634" w:rsidRPr="00BF3D29" w:rsidRDefault="00CE2634" w:rsidP="00CE2634">
            <w:pPr>
              <w:autoSpaceDE w:val="0"/>
              <w:autoSpaceDN w:val="0"/>
              <w:spacing w:after="0" w:line="240" w:lineRule="auto"/>
              <w:jc w:val="right"/>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Ваганова Н.В.</w:t>
            </w: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Приказ №___</w:t>
            </w:r>
          </w:p>
          <w:p w:rsidR="00CE2634" w:rsidRPr="00BF3D29" w:rsidRDefault="00CE2634" w:rsidP="00CE2634">
            <w:pPr>
              <w:autoSpaceDE w:val="0"/>
              <w:autoSpaceDN w:val="0"/>
              <w:spacing w:after="0" w:line="240" w:lineRule="auto"/>
              <w:jc w:val="both"/>
              <w:rPr>
                <w:rFonts w:ascii="Times New Roman" w:eastAsia="Times New Roman" w:hAnsi="Times New Roman" w:cs="Times New Roman"/>
                <w:color w:val="000000"/>
                <w:lang w:val="ru-RU"/>
              </w:rPr>
            </w:pPr>
            <w:r w:rsidRPr="00BF3D29">
              <w:rPr>
                <w:rFonts w:ascii="Times New Roman" w:eastAsia="Times New Roman" w:hAnsi="Times New Roman" w:cs="Times New Roman"/>
                <w:color w:val="000000"/>
                <w:lang w:val="ru-RU"/>
              </w:rPr>
              <w:t xml:space="preserve"> от «29» августа 2025г.</w:t>
            </w:r>
          </w:p>
        </w:tc>
      </w:tr>
    </w:tbl>
    <w:p w:rsidR="00CE2634" w:rsidRPr="00CE2634" w:rsidRDefault="00CE2634" w:rsidP="00CE2634">
      <w:pPr>
        <w:spacing w:after="0"/>
        <w:ind w:left="120"/>
        <w:rPr>
          <w:rFonts w:ascii="Calibri" w:eastAsia="Calibri" w:hAnsi="Calibri" w:cs="Times New Roman"/>
        </w:rPr>
      </w:pPr>
    </w:p>
    <w:p w:rsidR="00CE2634" w:rsidRPr="00CE2634" w:rsidRDefault="00CE2634" w:rsidP="00CE2634">
      <w:pPr>
        <w:spacing w:after="0"/>
        <w:ind w:left="120"/>
        <w:rPr>
          <w:rFonts w:ascii="Calibri" w:eastAsia="Calibri" w:hAnsi="Calibri" w:cs="Times New Roman"/>
        </w:rPr>
      </w:pPr>
    </w:p>
    <w:p w:rsidR="00CE2634" w:rsidRPr="00CE2634" w:rsidRDefault="00CE2634" w:rsidP="00CE2634">
      <w:pPr>
        <w:spacing w:after="0"/>
        <w:ind w:left="120"/>
        <w:rPr>
          <w:rFonts w:ascii="Calibri" w:eastAsia="Calibri" w:hAnsi="Calibri" w:cs="Times New Roman"/>
        </w:rPr>
      </w:pPr>
    </w:p>
    <w:p w:rsidR="00CE2634" w:rsidRPr="00CE2634" w:rsidRDefault="00CE2634" w:rsidP="00CE2634">
      <w:pPr>
        <w:spacing w:after="0"/>
        <w:rPr>
          <w:rFonts w:ascii="Calibri" w:eastAsia="Calibri" w:hAnsi="Calibri" w:cs="Times New Roman"/>
        </w:rPr>
      </w:pPr>
    </w:p>
    <w:p w:rsidR="00CE2634" w:rsidRPr="00CE2634" w:rsidRDefault="00CE2634" w:rsidP="00CE2634">
      <w:pPr>
        <w:spacing w:after="0" w:line="408" w:lineRule="auto"/>
        <w:ind w:left="120"/>
        <w:jc w:val="center"/>
        <w:rPr>
          <w:rFonts w:ascii="Calibri" w:eastAsia="Calibri" w:hAnsi="Calibri" w:cs="Times New Roman"/>
        </w:rPr>
      </w:pPr>
      <w:r w:rsidRPr="00CE2634">
        <w:rPr>
          <w:rFonts w:ascii="Times New Roman" w:eastAsia="Calibri" w:hAnsi="Times New Roman" w:cs="Times New Roman"/>
          <w:b/>
          <w:color w:val="000000"/>
          <w:sz w:val="28"/>
        </w:rPr>
        <w:t>РАБОЧАЯ ПРОГРАММА</w:t>
      </w:r>
    </w:p>
    <w:p w:rsidR="00CE2634" w:rsidRPr="00CE2634" w:rsidRDefault="00CE2634" w:rsidP="00CE2634">
      <w:pPr>
        <w:spacing w:after="0"/>
        <w:ind w:left="120"/>
        <w:jc w:val="center"/>
        <w:rPr>
          <w:rFonts w:ascii="Calibri" w:eastAsia="Calibri" w:hAnsi="Calibri" w:cs="Times New Roman"/>
        </w:rPr>
      </w:pPr>
    </w:p>
    <w:p w:rsidR="00CE2634" w:rsidRPr="00CE2634" w:rsidRDefault="00CE2634" w:rsidP="00CE2634">
      <w:pPr>
        <w:spacing w:after="0" w:line="240" w:lineRule="auto"/>
        <w:ind w:left="120"/>
        <w:jc w:val="center"/>
        <w:rPr>
          <w:rFonts w:ascii="Times New Roman" w:eastAsia="Calibri" w:hAnsi="Times New Roman" w:cs="Times New Roman"/>
          <w:b/>
          <w:color w:val="000000"/>
          <w:sz w:val="28"/>
          <w:lang w:val="ru-RU"/>
        </w:rPr>
      </w:pPr>
      <w:r w:rsidRPr="00CE2634">
        <w:rPr>
          <w:rFonts w:ascii="Times New Roman" w:eastAsia="Calibri" w:hAnsi="Times New Roman" w:cs="Times New Roman"/>
          <w:b/>
          <w:color w:val="000000"/>
          <w:sz w:val="28"/>
          <w:lang w:val="ru-RU"/>
        </w:rPr>
        <w:t xml:space="preserve">учебного предмета </w:t>
      </w:r>
    </w:p>
    <w:p w:rsidR="00CE2634" w:rsidRPr="00734F77" w:rsidRDefault="00CE2634" w:rsidP="00CE2634">
      <w:pPr>
        <w:spacing w:after="0"/>
        <w:jc w:val="center"/>
        <w:rPr>
          <w:color w:val="000000" w:themeColor="text1"/>
          <w:lang w:val="ru-RU"/>
        </w:rPr>
      </w:pPr>
      <w:r w:rsidRPr="00734F77">
        <w:rPr>
          <w:rFonts w:ascii="Times New Roman" w:hAnsi="Times New Roman"/>
          <w:b/>
          <w:color w:val="000000" w:themeColor="text1"/>
          <w:sz w:val="28"/>
          <w:lang w:val="ru-RU"/>
        </w:rPr>
        <w:t>«Основы безопасности и защиты Родины»</w:t>
      </w:r>
    </w:p>
    <w:p w:rsidR="00CE2634" w:rsidRPr="00734F77" w:rsidRDefault="00CE2634" w:rsidP="00CE2634">
      <w:pPr>
        <w:spacing w:after="0"/>
        <w:jc w:val="center"/>
        <w:rPr>
          <w:color w:val="000000" w:themeColor="text1"/>
          <w:lang w:val="ru-RU"/>
        </w:rPr>
      </w:pPr>
      <w:r>
        <w:rPr>
          <w:rFonts w:ascii="Times New Roman" w:eastAsia="Calibri" w:hAnsi="Times New Roman" w:cs="Times New Roman"/>
          <w:b/>
          <w:color w:val="000000" w:themeColor="text1"/>
          <w:sz w:val="28"/>
          <w:szCs w:val="28"/>
          <w:lang w:val="ru-RU"/>
        </w:rPr>
        <w:t>д</w:t>
      </w:r>
      <w:r w:rsidRPr="00734F77">
        <w:rPr>
          <w:rFonts w:ascii="Times New Roman" w:eastAsia="Calibri" w:hAnsi="Times New Roman" w:cs="Times New Roman"/>
          <w:b/>
          <w:color w:val="000000" w:themeColor="text1"/>
          <w:sz w:val="28"/>
          <w:szCs w:val="28"/>
          <w:lang w:val="ru-RU"/>
        </w:rPr>
        <w:t>ля</w:t>
      </w:r>
      <w:r>
        <w:rPr>
          <w:rFonts w:ascii="Times New Roman" w:eastAsia="Calibri" w:hAnsi="Times New Roman" w:cs="Times New Roman"/>
          <w:b/>
          <w:color w:val="000000" w:themeColor="text1"/>
          <w:sz w:val="28"/>
          <w:szCs w:val="28"/>
          <w:lang w:val="ru-RU"/>
        </w:rPr>
        <w:t xml:space="preserve"> обучающихся</w:t>
      </w:r>
      <w:r w:rsidRPr="00734F77">
        <w:rPr>
          <w:rFonts w:ascii="Times New Roman" w:eastAsia="Calibri" w:hAnsi="Times New Roman" w:cs="Times New Roman"/>
          <w:b/>
          <w:color w:val="000000" w:themeColor="text1"/>
          <w:sz w:val="28"/>
          <w:szCs w:val="28"/>
          <w:lang w:val="ru-RU"/>
        </w:rPr>
        <w:t xml:space="preserve"> 8 класса </w:t>
      </w:r>
    </w:p>
    <w:p w:rsidR="00CE2634" w:rsidRPr="00CE2634" w:rsidRDefault="00CE2634" w:rsidP="00CE2634">
      <w:pPr>
        <w:spacing w:after="0" w:line="240" w:lineRule="auto"/>
        <w:ind w:left="120"/>
        <w:jc w:val="center"/>
        <w:rPr>
          <w:rFonts w:ascii="Calibri" w:eastAsia="Calibri" w:hAnsi="Calibri" w:cs="Times New Roman"/>
          <w:lang w:val="ru-RU"/>
        </w:rPr>
      </w:pPr>
      <w:r>
        <w:rPr>
          <w:rFonts w:ascii="Times New Roman" w:eastAsia="Calibri" w:hAnsi="Times New Roman" w:cs="Times New Roman"/>
          <w:color w:val="000000"/>
          <w:sz w:val="28"/>
          <w:lang w:val="ru-RU"/>
        </w:rPr>
        <w:t xml:space="preserve">основного </w:t>
      </w:r>
      <w:r w:rsidRPr="00CE2634">
        <w:rPr>
          <w:rFonts w:ascii="Times New Roman" w:eastAsia="Calibri" w:hAnsi="Times New Roman" w:cs="Times New Roman"/>
          <w:color w:val="000000"/>
          <w:sz w:val="28"/>
          <w:lang w:val="ru-RU"/>
        </w:rPr>
        <w:t xml:space="preserve">общего образования </w:t>
      </w: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ind w:left="120"/>
        <w:jc w:val="center"/>
        <w:rPr>
          <w:rFonts w:ascii="Calibri" w:eastAsia="Calibri" w:hAnsi="Calibri" w:cs="Times New Roman"/>
          <w:lang w:val="ru-RU"/>
        </w:rPr>
      </w:pPr>
    </w:p>
    <w:p w:rsidR="00CE2634" w:rsidRPr="00CE2634" w:rsidRDefault="00CE2634" w:rsidP="00CE2634">
      <w:pPr>
        <w:spacing w:after="0"/>
        <w:rPr>
          <w:rFonts w:ascii="Calibri" w:eastAsia="Calibri" w:hAnsi="Calibri" w:cs="Times New Roman"/>
          <w:lang w:val="ru-RU"/>
        </w:rPr>
      </w:pPr>
    </w:p>
    <w:p w:rsidR="00CE2634" w:rsidRDefault="00CE2634"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Default="00BF3D29" w:rsidP="00CE2634">
      <w:pPr>
        <w:spacing w:after="0"/>
        <w:rPr>
          <w:rFonts w:ascii="Calibri" w:eastAsia="Calibri" w:hAnsi="Calibri" w:cs="Times New Roman"/>
          <w:lang w:val="ru-RU"/>
        </w:rPr>
      </w:pPr>
    </w:p>
    <w:p w:rsidR="00BF3D29" w:rsidRPr="00CE2634" w:rsidRDefault="00BF3D29" w:rsidP="00CE2634">
      <w:pPr>
        <w:spacing w:after="0"/>
        <w:rPr>
          <w:rFonts w:ascii="Calibri" w:eastAsia="Calibri" w:hAnsi="Calibri" w:cs="Times New Roman"/>
          <w:lang w:val="ru-RU"/>
        </w:rPr>
      </w:pPr>
      <w:bookmarkStart w:id="1" w:name="_GoBack"/>
      <w:bookmarkEnd w:id="1"/>
    </w:p>
    <w:p w:rsidR="005B4106" w:rsidRPr="00CE2634" w:rsidRDefault="00CE2634" w:rsidP="00CE2634">
      <w:pPr>
        <w:spacing w:after="0" w:line="264" w:lineRule="auto"/>
        <w:ind w:left="120"/>
        <w:jc w:val="center"/>
        <w:rPr>
          <w:rFonts w:ascii="Times New Roman" w:eastAsia="Calibri" w:hAnsi="Times New Roman" w:cs="Times New Roman"/>
          <w:b/>
          <w:color w:val="000000"/>
          <w:sz w:val="24"/>
          <w:szCs w:val="24"/>
          <w:lang w:val="ru-RU"/>
        </w:rPr>
      </w:pPr>
      <w:bookmarkStart w:id="2" w:name="block-75653827"/>
      <w:bookmarkEnd w:id="2"/>
      <w:r>
        <w:rPr>
          <w:rFonts w:ascii="Times New Roman" w:eastAsia="Calibri" w:hAnsi="Times New Roman" w:cs="Times New Roman"/>
          <w:b/>
          <w:color w:val="000000"/>
          <w:sz w:val="24"/>
          <w:szCs w:val="24"/>
          <w:lang w:val="ru-RU"/>
        </w:rPr>
        <w:t>с.Иска,</w:t>
      </w:r>
      <w:r w:rsidRPr="00CE2634">
        <w:rPr>
          <w:rFonts w:ascii="Times New Roman" w:eastAsia="Calibri" w:hAnsi="Times New Roman" w:cs="Times New Roman"/>
          <w:b/>
          <w:color w:val="000000"/>
          <w:sz w:val="24"/>
          <w:szCs w:val="24"/>
          <w:lang w:val="ru-RU"/>
        </w:rPr>
        <w:t>2025</w:t>
      </w:r>
    </w:p>
    <w:p w:rsidR="005B4106" w:rsidRPr="00734F77" w:rsidRDefault="00F6499E">
      <w:pPr>
        <w:spacing w:after="0" w:line="264" w:lineRule="auto"/>
        <w:ind w:left="120"/>
        <w:jc w:val="both"/>
        <w:rPr>
          <w:rFonts w:ascii="Times New Roman" w:hAnsi="Times New Roman" w:cs="Times New Roman"/>
          <w:color w:val="000000" w:themeColor="text1"/>
          <w:sz w:val="24"/>
          <w:szCs w:val="24"/>
          <w:lang w:val="ru-RU"/>
        </w:rPr>
      </w:pPr>
      <w:bookmarkStart w:id="3" w:name="block-38855290"/>
      <w:bookmarkEnd w:id="0"/>
      <w:r w:rsidRPr="00734F77">
        <w:rPr>
          <w:rFonts w:ascii="Times New Roman" w:hAnsi="Times New Roman" w:cs="Times New Roman"/>
          <w:b/>
          <w:color w:val="000000" w:themeColor="text1"/>
          <w:sz w:val="24"/>
          <w:szCs w:val="24"/>
          <w:lang w:val="ru-RU"/>
        </w:rPr>
        <w:lastRenderedPageBreak/>
        <w:t>ПОЯСНИТЕЛЬНАЯ ЗАПИСКА</w:t>
      </w:r>
    </w:p>
    <w:p w:rsidR="005B4106" w:rsidRPr="00734F77" w:rsidRDefault="005B4106">
      <w:pPr>
        <w:spacing w:after="0" w:line="264" w:lineRule="auto"/>
        <w:ind w:left="120"/>
        <w:jc w:val="both"/>
        <w:rPr>
          <w:rFonts w:ascii="Times New Roman" w:hAnsi="Times New Roman" w:cs="Times New Roman"/>
          <w:color w:val="000000" w:themeColor="text1"/>
          <w:sz w:val="24"/>
          <w:szCs w:val="24"/>
          <w:lang w:val="ru-RU"/>
        </w:rPr>
      </w:pP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Программа ОБЗР обеспечивает:</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возможность выработки и закрепления у обучающихся умений и навыков, необходимых для последующей жизни;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выработку практико-ориентированных компетенций, соответствующих потребностям современности;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B4106" w:rsidRPr="00734F77" w:rsidRDefault="00F6499E">
      <w:pPr>
        <w:spacing w:after="0"/>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ОБЩАЯ ХАРАКТЕРИСТИКА УЧЕБНОГО ПРЕДМЕТА «ОСНОВЫ БЕЗОПАСНОСТИ И ЗАЩИТЫ РОДИНЫ»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1 «Безопасное и устойчивое развитие личности, общества, государства»;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2 «Военная подготовка. Основы военных знаний»;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3 «Культура безопасности жизнедеятельности в современном обществе»;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4 «Безопасность в быту»;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5 «Безопасность на транспорте»;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6 «Безопасность в общественных местах»;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7 «Безопасность в природной среде»;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8 «Основы медицинских знаний. Оказание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9 «Безопасность в социуме»;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10 «Безопасность в информационном пространстве»;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модуль № 11 «Основы противодействия экстремизму и терроризму».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w:t>
      </w:r>
      <w:r w:rsidRPr="00734F77">
        <w:rPr>
          <w:rFonts w:ascii="Times New Roman" w:hAnsi="Times New Roman" w:cs="Times New Roman"/>
          <w:color w:val="000000" w:themeColor="text1"/>
          <w:sz w:val="24"/>
          <w:szCs w:val="24"/>
          <w:lang w:val="ru-RU"/>
        </w:rPr>
        <w:lastRenderedPageBreak/>
        <w:t>линий) в парадигме безопасной жизнедеятельности: «предвидеть опасность → по возможности её избегать → при необходимости действовать».</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B4106" w:rsidRPr="00734F77" w:rsidRDefault="005B4106">
      <w:pPr>
        <w:spacing w:after="0"/>
        <w:ind w:left="120"/>
        <w:rPr>
          <w:rFonts w:ascii="Times New Roman" w:hAnsi="Times New Roman" w:cs="Times New Roman"/>
          <w:color w:val="000000" w:themeColor="text1"/>
          <w:sz w:val="24"/>
          <w:szCs w:val="24"/>
          <w:lang w:val="ru-RU"/>
        </w:rPr>
      </w:pP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5B4106" w:rsidRPr="00734F77" w:rsidRDefault="005B4106">
      <w:pPr>
        <w:spacing w:after="0" w:line="264" w:lineRule="auto"/>
        <w:ind w:left="120"/>
        <w:rPr>
          <w:rFonts w:ascii="Times New Roman" w:hAnsi="Times New Roman" w:cs="Times New Roman"/>
          <w:color w:val="000000" w:themeColor="text1"/>
          <w:sz w:val="24"/>
          <w:szCs w:val="24"/>
          <w:lang w:val="ru-RU"/>
        </w:rPr>
      </w:pP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B4106" w:rsidRPr="00734F77" w:rsidRDefault="005B4106">
      <w:pPr>
        <w:spacing w:after="0"/>
        <w:ind w:left="120"/>
        <w:rPr>
          <w:rFonts w:ascii="Times New Roman" w:hAnsi="Times New Roman" w:cs="Times New Roman"/>
          <w:color w:val="000000" w:themeColor="text1"/>
          <w:sz w:val="24"/>
          <w:szCs w:val="24"/>
          <w:lang w:val="ru-RU"/>
        </w:rPr>
      </w:pP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w:t>
      </w:r>
      <w:r w:rsidRPr="00734F77">
        <w:rPr>
          <w:rFonts w:ascii="Times New Roman" w:hAnsi="Times New Roman" w:cs="Times New Roman"/>
          <w:color w:val="000000" w:themeColor="text1"/>
          <w:sz w:val="24"/>
          <w:szCs w:val="24"/>
          <w:lang w:val="ru-RU"/>
        </w:rPr>
        <w:lastRenderedPageBreak/>
        <w:t>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B4106" w:rsidRPr="00734F77" w:rsidRDefault="005B4106" w:rsidP="00C97E1A">
      <w:pPr>
        <w:spacing w:after="0" w:line="264" w:lineRule="auto"/>
        <w:rPr>
          <w:rFonts w:ascii="Times New Roman" w:hAnsi="Times New Roman" w:cs="Times New Roman"/>
          <w:color w:val="000000" w:themeColor="text1"/>
          <w:sz w:val="24"/>
          <w:szCs w:val="24"/>
          <w:lang w:val="ru-RU"/>
        </w:rPr>
      </w:pPr>
    </w:p>
    <w:p w:rsidR="005B4106" w:rsidRPr="00734F77" w:rsidRDefault="00F6499E">
      <w:pPr>
        <w:spacing w:after="0" w:line="264" w:lineRule="auto"/>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ЦЕЛЬ ИЗУЧЕНИЯ УЧЕБНОГО ПРЕДМЕТА «ОСНОВЫ БЕЗОПАСНОСТИ И ЗАЩИТЫ РОДИНЫ»</w:t>
      </w:r>
    </w:p>
    <w:p w:rsidR="005B4106" w:rsidRPr="00734F77" w:rsidRDefault="005B4106">
      <w:pPr>
        <w:spacing w:after="0" w:line="48" w:lineRule="auto"/>
        <w:ind w:left="120"/>
        <w:jc w:val="both"/>
        <w:rPr>
          <w:rFonts w:ascii="Times New Roman" w:hAnsi="Times New Roman" w:cs="Times New Roman"/>
          <w:color w:val="000000" w:themeColor="text1"/>
          <w:sz w:val="24"/>
          <w:szCs w:val="24"/>
          <w:lang w:val="ru-RU"/>
        </w:rPr>
      </w:pP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B4106" w:rsidRPr="00734F77" w:rsidRDefault="005B4106">
      <w:pPr>
        <w:spacing w:after="0" w:line="264" w:lineRule="auto"/>
        <w:ind w:left="120"/>
        <w:jc w:val="both"/>
        <w:rPr>
          <w:rFonts w:ascii="Times New Roman" w:hAnsi="Times New Roman" w:cs="Times New Roman"/>
          <w:color w:val="000000" w:themeColor="text1"/>
          <w:sz w:val="24"/>
          <w:szCs w:val="24"/>
          <w:lang w:val="ru-RU"/>
        </w:rPr>
      </w:pPr>
    </w:p>
    <w:p w:rsidR="005B4106" w:rsidRPr="00734F77" w:rsidRDefault="00F6499E">
      <w:pPr>
        <w:spacing w:after="0" w:line="264" w:lineRule="auto"/>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МЕСТО ПРЕДМЕТА В УЧЕБНОМ ПЛАНЕ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B4106" w:rsidRPr="00734F77" w:rsidRDefault="005B4106">
      <w:pPr>
        <w:rPr>
          <w:rFonts w:ascii="Times New Roman" w:hAnsi="Times New Roman" w:cs="Times New Roman"/>
          <w:color w:val="000000" w:themeColor="text1"/>
          <w:sz w:val="24"/>
          <w:szCs w:val="24"/>
          <w:lang w:val="ru-RU"/>
        </w:rPr>
        <w:sectPr w:rsidR="005B4106" w:rsidRPr="00734F77" w:rsidSect="00CE2634">
          <w:footerReference w:type="default" r:id="rId7"/>
          <w:footerReference w:type="first" r:id="rId8"/>
          <w:pgSz w:w="11906" w:h="16383"/>
          <w:pgMar w:top="1134" w:right="850" w:bottom="1134" w:left="1701" w:header="720" w:footer="720" w:gutter="0"/>
          <w:cols w:space="720"/>
          <w:titlePg/>
          <w:docGrid w:linePitch="299"/>
        </w:sectPr>
      </w:pPr>
    </w:p>
    <w:p w:rsidR="005B4106" w:rsidRPr="00734F77" w:rsidRDefault="00F6499E">
      <w:pPr>
        <w:spacing w:after="0" w:line="264" w:lineRule="auto"/>
        <w:ind w:left="120"/>
        <w:jc w:val="both"/>
        <w:rPr>
          <w:rFonts w:ascii="Times New Roman" w:hAnsi="Times New Roman" w:cs="Times New Roman"/>
          <w:color w:val="000000" w:themeColor="text1"/>
          <w:sz w:val="24"/>
          <w:szCs w:val="24"/>
          <w:lang w:val="ru-RU"/>
        </w:rPr>
      </w:pPr>
      <w:bookmarkStart w:id="4" w:name="block-38855291"/>
      <w:bookmarkEnd w:id="3"/>
      <w:r w:rsidRPr="00734F77">
        <w:rPr>
          <w:rFonts w:ascii="Times New Roman" w:hAnsi="Times New Roman" w:cs="Times New Roman"/>
          <w:b/>
          <w:color w:val="000000" w:themeColor="text1"/>
          <w:sz w:val="24"/>
          <w:szCs w:val="24"/>
          <w:lang w:val="ru-RU"/>
        </w:rPr>
        <w:lastRenderedPageBreak/>
        <w:t>СОДЕРЖАНИЕ УЧЕБНОГО ПРЕДМЕТА</w:t>
      </w:r>
    </w:p>
    <w:p w:rsidR="005B4106" w:rsidRPr="00734F77" w:rsidRDefault="005B4106">
      <w:pPr>
        <w:spacing w:after="0" w:line="120" w:lineRule="auto"/>
        <w:ind w:left="120"/>
        <w:jc w:val="both"/>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1 «Безопасное и устойчивое развитие личности, общества, государства»: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стратегия национальной безопасности, национальные интересы и угрозы национальной безопасности;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чрезвычайные ситуации природного, техногенного и биолого-социального характера;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информирование и оповещение населения о чрезвычайных ситуациях, система ОКСИОН;</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история развития гражданской обороны;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сигнал «Внимание всем!», порядок действий населения при его получении;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средства индивидуальной и коллективной защиты населения, порядок пользования фильтрующим противогазом;</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эвакуация населения в условиях чрезвычайных ситуаций, порядок действий населения при объявлении эвакуации;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современная армия, воинская обязанность и военная служба, добровольная и обязательная подготовка к службе в армии.</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line="252" w:lineRule="auto"/>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2 «Военная подготовка. Основы военных знаний»: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история возникновения и развития Вооруженных Сил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этапы становления современных Вооруженных Сил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основные направления подготовки к военной службе;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организационная структура Вооруженных Сил Российской Федерации; </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функции и основные задачи современных Вооруженных Сил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особенности видов и родов войск Вооруженных Сил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воинские символы современных Вооруженных Сил Российской Федерации;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организационно-штатная структура и боевые возможности отделения, задачи отделения в различных видах боя; </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история создания общевоинских уставов;</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этапы становления современных общевоинских уставов;</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сущность единоначалия;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командиры (начальники) и подчинённые;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старшие и младшие;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приказ (приказание), порядок его отдачи и выполнения;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воинские звания и военная форма одежды;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воинская дисциплина, её сущность и значение;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обязанности военнослужащих по соблюдению требований воинской дисциплины;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способы достижения воинской дисциплины;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положения Строевого устава;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обязанности военнослужащих перед построением и в строю;</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3 «Культура безопасности жизнедеятельности в современном обществе»: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безопасность жизнедеятельности: ключевые понятия и значение для человека;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смысл понятий «опасность», «безопасность», «риск», «культура безопасности жизнедеятельности»;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источники и факторы опасности, их классификация;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общие принципы безопасного поведения;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понятия опасной и чрезвычайной ситуации, сходство и различия опасной и чрезвычайной ситуации;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4 «Безопасность в быту»: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основные источники опасности в быту и их классификация;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защита прав потребителя, сроки годности и состав продуктов питания;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бытовые отравления и причины их возникновения;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признаки отравления, приёмы и правила оказания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комплектования и хранения домашней аптечки;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бытовые травмы и правила их предупреждения, приёмы и правила оказания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обращения с газовыми и электрическими приборами; приемы и правила оказания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поведения в подъезде и лифте, а также при входе и выходе из них;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пожар и факторы его развития;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условия и причины возникновения пожаров, их возможные последствия, приёмы и правила оказания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первичные средства пожаротушения;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вызова экстренных служб и порядок взаимодействия с ними, ответственность за ложные сообщения;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права, обязанности и ответственность граждан в области пожарной безопасности;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ситуации криминогенного характера; </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поведения с малознакомыми людьми;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классификация аварийных ситуаций на коммунальных системах жизнеобеспечения;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5B4106" w:rsidRPr="00734F77" w:rsidRDefault="005B4106">
      <w:pPr>
        <w:spacing w:after="0"/>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5 «Безопасность на транспорте»: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правила дорожного движения и их значение; </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условия обеспечения безопасности участников дорожного движения;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дорожного движения и дорожные знаки для пешеходов;</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«дорожные ловушки» и правила их предупреждения; световозвращающие элементы и правила их применения;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дорожного движения для пассажиров;</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обязанности пассажиров маршрутных транспортных средств, ремень безопасности и правила его применения;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пассажиров в маршрутных транспортных средствах при опасных и чрезвычайных ситуациях;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поведения пассажира мотоцикла;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дорожного движения для водителя велосипеда, мопеда и иных средств индивидуальной мобильности;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дорожные знаки для водителя велосипеда, сигналы велосипедиста;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подготовки велосипеда к пользованию;</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дорожно-транспортные происшествия и причины их возникновения;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основные факторы риска возникновения дорожно-транспортных происшествий;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очевидца дорожно-транспортного происшествия;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пожаре на транспорте;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особенности различных видов транспорта (внеуличного, железнодорожного, водного, воздушного);</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приёмы и правила оказания первой помощи при различных травмах в результате чрезвычайных ситуаций на транспорте.</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6 «Безопасность в общественных местах»: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общественные места и их характеристики, потенциальные источники опасности в общественных местах;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вызова экстренных служб и порядок взаимодействия с ними;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массовые мероприятия и правила подготовки к ним;</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беспорядках в местах массового пребывания людей;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попадании в толпу и давку;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обнаружении угрозы возникновения пожара;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порядок действий при эвакуации из общественных мест и зданий;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взаимодействии с правоохранительными органами.</w:t>
      </w:r>
    </w:p>
    <w:p w:rsidR="005B4106" w:rsidRPr="00734F77" w:rsidRDefault="005B4106">
      <w:pPr>
        <w:spacing w:after="0"/>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7 «Безопасность в природной среде»: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природные чрезвычайные ситуации и их классификация;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опасности в природной среде: дикие животные, змеи, насекомые и паукообразные, ядовитые грибы и растения;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автономные условия, их особенности и опасности, правила подготовки к длительному автономному существованию;</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автономном пребывании в природной среде;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ориентирования на местности, способы подачи сигналов бедствия;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безопасного поведения в горах;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снежные лавины, их характеристики и опасности, порядок действий, необходимый для снижения риска попадания в лавину;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камнепады, их характеристики и опасности, порядок действий, необходимых для снижения риска попадания под камнепад;</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сели, их характеристики и опасности, порядок действий при попадании в зону селя;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оползни, их характеристики и опасности, порядок действий при начале оползня;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общие правила безопасного поведения на водоёмах, правила купания на оборудованных и необорудованных пляжах;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наводнения, их характеристики и опасности, порядок действий при наводнении;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цунами, их характеристики и опасности, порядок действий при нахождении в зоне цунами;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ураганы, смерчи, их характеристики и опасности, порядок действий при ураганах, бурях и смерчах;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грозы, их характеристики и опасности, порядок действий при попадании в грозу;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смысл понятий «экология» и «экологическая культура», значение экологии для устойчивого развития общества;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безопасного поведения при неблагоприятной экологической обстановке (загрязнении атмосферы).</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lastRenderedPageBreak/>
        <w:t>Модуль № 8 «Основы медицинских знаний. Оказание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смысл понятий «здоровье» и «здоровый образ жизни», их содержание и значение для человека;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факторы, влияющие на здоровье человека, опасность вредных привычек;</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элементы здорового образа жизни, ответственность за сохранение здоровья;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понятие «инфекционные заболевания», причины их возникновения;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механизм распространения инфекционных заболеваний, меры их профилактики и защиты от них;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понятие «неинфекционные заболевания» и их классификация, факторы риска неинфекционных заболеваний;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меры профилактики неинфекционных заболеваний и защиты от них;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диспансеризация и её задачи;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понятия «психическое здоровье» и «психологическое благополучие»;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стресс и его влияние на человека, меры профилактики стресса, способы саморегуляции эмоциональных состояний;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понятие «первая помощь» и обязанность по её оказанию, универсальный алгоритм оказания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назначение и состав аптечки первой помощи;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порядок действий при оказании первой помощи в различных ситуациях, приёмы психологической поддержки пострадавшего.</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line="264" w:lineRule="auto"/>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9 «Безопасность в социуме»: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общение и его значение для человека, способы эффективного общения;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понятие «конфликт» и стадии его развития, факторы и причины развития конфликта;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поведения для снижения риска конфликта и порядок действий при его опасных проявлениях;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способ разрешения конфликта с помощью третьей стороны (медиатора);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опасные формы проявления конфликта: агрессия, домашнее насилие и буллинг;</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манипуляции в ходе межличностного общения, приёмы распознавания манипуляций и способы противостояния им;</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современные молодёжные увлечения и опасности, связанные с ними, правила безопасного поведения;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безопасной коммуникации с незнакомыми людьми.</w:t>
      </w:r>
    </w:p>
    <w:p w:rsidR="005B4106" w:rsidRPr="00734F77" w:rsidRDefault="005B4106">
      <w:pPr>
        <w:spacing w:after="0" w:line="120" w:lineRule="auto"/>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10 «Безопасность в информационном пространстве»: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риски и угрозы при использовании Интернета;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опасные явления цифровой среды: вредоносные программы и приложения и их разновидности;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кибергигиены, необходимые для предупреждения возникновения опасных ситуаций в цифровой среде;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противоправные действия в Интернете;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B4106" w:rsidRPr="00734F77" w:rsidRDefault="005B4106">
      <w:pPr>
        <w:spacing w:after="0"/>
        <w:ind w:left="120"/>
        <w:rPr>
          <w:rFonts w:ascii="Times New Roman" w:hAnsi="Times New Roman" w:cs="Times New Roman"/>
          <w:color w:val="000000" w:themeColor="text1"/>
          <w:sz w:val="24"/>
          <w:szCs w:val="24"/>
          <w:lang w:val="ru-RU"/>
        </w:rPr>
      </w:pPr>
    </w:p>
    <w:p w:rsidR="005B4106" w:rsidRPr="00734F77" w:rsidRDefault="00F6499E">
      <w:pPr>
        <w:spacing w:after="0"/>
        <w:ind w:left="120"/>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Модуль № 11 «Основы противодействия экстремизму и терроризму»: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понятия «экстремизм» и «терроризм», их содержание, причины, возможные варианты проявления и последствия;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цели и формы проявления террористических актов, их последствия, уровни террористической опасности;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признаки вовлечения в террористическую деятельность, правила антитеррористического поведения;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признаки угроз и подготовки различных форм терактов, порядок действий при их обнаружении;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4106" w:rsidRPr="00734F77" w:rsidRDefault="005B4106">
      <w:pPr>
        <w:rPr>
          <w:rFonts w:ascii="Times New Roman" w:hAnsi="Times New Roman" w:cs="Times New Roman"/>
          <w:color w:val="000000" w:themeColor="text1"/>
          <w:sz w:val="24"/>
          <w:szCs w:val="24"/>
          <w:lang w:val="ru-RU"/>
        </w:rPr>
        <w:sectPr w:rsidR="005B4106" w:rsidRPr="00734F77">
          <w:pgSz w:w="11906" w:h="16383"/>
          <w:pgMar w:top="1134" w:right="850" w:bottom="1134" w:left="1701" w:header="720" w:footer="720" w:gutter="0"/>
          <w:cols w:space="720"/>
        </w:sectPr>
      </w:pPr>
    </w:p>
    <w:p w:rsidR="005B4106" w:rsidRPr="00734F77" w:rsidRDefault="005B4106">
      <w:pPr>
        <w:spacing w:after="0"/>
        <w:ind w:left="120"/>
        <w:rPr>
          <w:rFonts w:ascii="Times New Roman" w:hAnsi="Times New Roman" w:cs="Times New Roman"/>
          <w:color w:val="000000" w:themeColor="text1"/>
          <w:sz w:val="24"/>
          <w:szCs w:val="24"/>
          <w:lang w:val="ru-RU"/>
        </w:rPr>
      </w:pPr>
      <w:bookmarkStart w:id="5" w:name="block-38855292"/>
      <w:bookmarkEnd w:id="4"/>
    </w:p>
    <w:p w:rsidR="005B4106" w:rsidRPr="00734F77" w:rsidRDefault="00F6499E">
      <w:pPr>
        <w:spacing w:after="0" w:line="264" w:lineRule="auto"/>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ПЛАНИРУЕМЫЕ ОБРАЗОВАТЕЛЬНЫЕ РЕЗУЛЬТАТЫ</w:t>
      </w:r>
    </w:p>
    <w:p w:rsidR="005B4106" w:rsidRPr="00734F77" w:rsidRDefault="005B4106">
      <w:pPr>
        <w:spacing w:after="0" w:line="264" w:lineRule="auto"/>
        <w:ind w:left="120"/>
        <w:jc w:val="both"/>
        <w:rPr>
          <w:rFonts w:ascii="Times New Roman" w:hAnsi="Times New Roman" w:cs="Times New Roman"/>
          <w:color w:val="000000" w:themeColor="text1"/>
          <w:sz w:val="24"/>
          <w:szCs w:val="24"/>
          <w:lang w:val="ru-RU"/>
        </w:rPr>
      </w:pPr>
    </w:p>
    <w:p w:rsidR="005B4106" w:rsidRPr="00734F77" w:rsidRDefault="00F6499E">
      <w:pPr>
        <w:spacing w:after="0"/>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ЛИЧНОСТНЫЕ РЕЗУЛЬТАТЫ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Личностные результаты изучения ОБЗР включают:</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1) патриотическое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2) гражданское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активное участие в жизни семьи, организации, местного сообщества, родного края, страны;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неприятие любых форм экстремизма, дискриминации;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представление о способах противодействия коррупции;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готовность к участию в гуманитарной деятельности (волонтёрство, помощь людям, нуждающимся в ней);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3) духовно-нравственное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ориентация на моральные ценности и нормы в ситуациях нравственного выбора;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4) эстетическое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понимание взаимозависимости счастливого юношества и безопасного личного поведения в повседневной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5) ценности научного познания: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lastRenderedPageBreak/>
        <w:t>6) физическое воспитание, формирование культуры здоровья и эмоционального благополучия: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осознание ценности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соблюдение правил безопасности, в том числе навыков безопасного поведения в Интернет–среде;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умение принимать себя и других людей, не осуждая;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навыка рефлексии, признание своего права на ошибку и такого же права другого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7) трудовое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готовность адаптироваться в профессиональной среде;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уважение к труду и результатам трудовой деятельности;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8) экологическое воспитание: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готовность к участию в практической деятельности экологической направленности;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B4106" w:rsidRPr="00734F77" w:rsidRDefault="005B4106">
      <w:pPr>
        <w:spacing w:after="0"/>
        <w:ind w:left="120"/>
        <w:jc w:val="both"/>
        <w:rPr>
          <w:rFonts w:ascii="Times New Roman" w:hAnsi="Times New Roman" w:cs="Times New Roman"/>
          <w:color w:val="000000" w:themeColor="text1"/>
          <w:sz w:val="24"/>
          <w:szCs w:val="24"/>
          <w:lang w:val="ru-RU"/>
        </w:rPr>
      </w:pPr>
    </w:p>
    <w:p w:rsidR="005B4106" w:rsidRPr="00734F77" w:rsidRDefault="00F6499E">
      <w:pPr>
        <w:spacing w:after="0"/>
        <w:ind w:left="12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МЕТАПРЕДМЕТНЫЕ РЕЗУЛЬТАТЫ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Познавательные универсальные учебные действия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Базовые логические действия: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выявлять и характеризовать существенные признаки объектов (явлений);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предлагать критерии для выявления закономерностей и противоречий;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выявлять дефицит информации, данных, необходимых для решения поставленной задачи;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Базовые исследовательские действия: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lastRenderedPageBreak/>
        <w:t>Работа с информацией: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выбирать, анализировать, систематизировать и интерпретировать информацию различных видов и форм представления;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эффективно запоминать и систематизировать информацию;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Коммуникативные универсальные учебные действия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Общение: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сопоставлять свои суждения с суждениями других участников диалога, обнаруживать различие и сходство позиций;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Регулятивные универсальные учебные действия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Самоорганизация: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выявлять проблемные вопросы, требующие решения в жизненных и учебных ситуациях;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Самоконтроль, эмоциональный интеллект:</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оценивать соответствие результата цели и условиям;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управлять собственными эмоциями и не поддаваться эмоциям других людей, выявлять и анализировать их причины;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осознанно относиться к другому человеку, его мнению, признавать право на ошибку свою и чужую;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быть открытым себе и другим людям, осознавать невозможность контроля всего вокруг.</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Совместная деятельность:</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и использовать преимущества командной и индивидуальной работы при решении конкретной учебной задачи;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B4106" w:rsidRPr="00734F77" w:rsidRDefault="00F6499E">
      <w:pPr>
        <w:spacing w:after="0"/>
        <w:ind w:firstLine="600"/>
        <w:rPr>
          <w:rFonts w:ascii="Times New Roman" w:hAnsi="Times New Roman" w:cs="Times New Roman"/>
          <w:color w:val="000000" w:themeColor="text1"/>
          <w:sz w:val="24"/>
          <w:szCs w:val="24"/>
          <w:lang w:val="ru-RU"/>
        </w:rPr>
      </w:pPr>
      <w:bookmarkStart w:id="6" w:name="_Toc134720971"/>
      <w:bookmarkStart w:id="7" w:name="_Toc161857405"/>
      <w:bookmarkEnd w:id="6"/>
      <w:bookmarkEnd w:id="7"/>
      <w:r w:rsidRPr="00734F77">
        <w:rPr>
          <w:rFonts w:ascii="Times New Roman" w:hAnsi="Times New Roman" w:cs="Times New Roman"/>
          <w:b/>
          <w:color w:val="000000" w:themeColor="text1"/>
          <w:sz w:val="24"/>
          <w:szCs w:val="24"/>
          <w:lang w:val="ru-RU"/>
        </w:rPr>
        <w:t>ПРЕДМЕТНЫЕ РЕЗУЛЬТАТЫ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Предметные результаты по ОБЗР должны обеспечивать:</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w:t>
      </w:r>
      <w:r w:rsidRPr="00734F77">
        <w:rPr>
          <w:rFonts w:ascii="Times New Roman" w:hAnsi="Times New Roman" w:cs="Times New Roman"/>
          <w:color w:val="000000" w:themeColor="text1"/>
          <w:sz w:val="24"/>
          <w:szCs w:val="24"/>
          <w:lang w:val="ru-RU"/>
        </w:rPr>
        <w:lastRenderedPageBreak/>
        <w:t>«Внимание всем!»; знание об индивидуальных и коллективных мерах защиты и сформированность представлений о порядке их применения;</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 назначении, боевых свойствах и общем устройстве стрелкового оружия;</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w:t>
      </w:r>
      <w:r w:rsidRPr="00734F77">
        <w:rPr>
          <w:rFonts w:ascii="Times New Roman" w:hAnsi="Times New Roman" w:cs="Times New Roman"/>
          <w:color w:val="000000" w:themeColor="text1"/>
          <w:sz w:val="24"/>
          <w:szCs w:val="24"/>
          <w:lang w:val="ru-RU"/>
        </w:rPr>
        <w:lastRenderedPageBreak/>
        <w:t>деятельность, умение распознавать опасности вовлечения; знания правил безопасного поведения при угрозе или в случае террористического акта;</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734F77" w:rsidRDefault="00F6499E">
      <w:pPr>
        <w:numPr>
          <w:ilvl w:val="0"/>
          <w:numId w:val="1"/>
        </w:numPr>
        <w:spacing w:after="0" w:line="264" w:lineRule="auto"/>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 xml:space="preserve">8 КЛАСС </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1 «Безопасное и устойчивое развитие личности, общества, государства»: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значение Конституции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понятия «национальные интересы» и «угрозы национальной безопасности», приводить примеры;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классификацию чрезвычайных ситуаций по масштабам и источникам возникновения, приводить примеры;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способы информирования и оповещения населения о чрезвычайных ситуациях;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порядок действий населения при объявлении эвакуации;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современное состояние Вооружённых Сил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приводить примеры применения Вооружённых Сил Российской Федерациив борьбе с неонацизмом и международным терроризмом;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понятия «воинская обязанность», «военная служба»;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содержание подготовки к службе в армии.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2 «Военная подготовка. Основы военных знаний»: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истории зарождения и развития Вооруженных Сил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владеть информацией о направлениях подготовки к военной службе;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необходимость подготовки к военной службе по основным направлениям;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осознавать значимость каждого направления подготовки к военной службе в решении комплексных задач;</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составе, предназначении видов и родов Вооруженных Сил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понимать функции и задачи Вооруженных Сил Российской Федерации на современном этапе;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значимость военной присяги для формирования образа российского военнослужащего – защитника Отечества;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основных образцах вооружения и военной техники;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классификации видов вооружения и военной техники;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основных тактико-технических характеристиках вооружения и военной техники;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организационной структуре отделения и задачах личного состава в бою;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современных элементах экипировки и бронезащиты военнослужащего;</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алгоритм надевания экипировки и средств бронезащиты;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вооружении отделения и тактико-технических характеристиках стрелкового оружия;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основные характеристики стрелкового оружия и ручных гранат;</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структуру современных общевоинских уставов и понимать их значение для повседневной жизнедеятельности войск;</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принцип единоначалия, принятый в Вооруженных Силах Российской Федерации;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порядке подчиненности и взаимоотношениях военнослужащих;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порядок отдачи приказа (приказания) и их выполнения;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различать воинские звания и образцы военной формы одежды;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воинской дисциплине, ее сущности и значении;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понимать принципы достижения воинской дисциплины;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уметь оценивать риски нарушения воинской дисциплины;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основные положения Строевого устава;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обязанности военнослужащего перед построением и в строю;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строевые приёмы на месте без оружия;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выполнять строевые приёмы на месте без оружия.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3 «Культура безопасности жизнедеятельности в современном обществе»: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значение безопасности жизнедеятельности для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смысл понятий «опасность», «безопасность», «риск», «культура безопасности жизнедеятельности»;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и характеризовать источники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сходство и различия опасной и чрезвычайной ситуаций;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механизм перерастания повседневной ситуации в чрезвычайную ситуацию;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приводить примеры различных угроз безопасности и характеризовать 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раскрывать и обосновывать правила поведения в опасных и чрезвычайных ситуациях.</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4 «Безопасность в быту»:</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особенности жизнеобеспечения жилища;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основные источники опасности в быту;</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права потребителя, выработать навыки безопасного выбора продуктов питания;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бытовые отравления и причины их возникновения;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признаки отравления, иметь навыки профилактики пищевых отравлений;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и приёмы оказания первой помощи, иметь навыки безопасных действий при отравлениях, промывании желудка;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бытовые травмы и объяснять правила их предупреждения;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безопасного обращения с инструментами;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меры предосторожности от укусов различных животных;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владеть правилами комплектования и хранения домашней аптечки;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владеть правилами и иметь навыки приёмов оказания первой помощи при отравлении газом и электротравме;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пожар, его факторы и стадии развития;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условия и причины возникновения пожаров, характеризовать их возможные последствия;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при пожаре дома, на балконе, в подъезде, в лифте;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правильного использования первичных средств пожаротушения, оказания первой помощи;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права, обязанности и иметь представление об ответственности граждан в области пожарной безопасности;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порядок и иметь навыки вызова экстренных служб; знать порядок взаимодействия с экстренным службами;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ответственности за ложные сообщения;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меры по предотвращению проникновения злоумышленников в дом;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ситуации криминогенного характера;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поведения с малознакомыми людьми;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поведения и иметь навыки безопасных действий при попытке проникновения в дом посторонних;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аварийные ситуации на коммунальных системах жизнеобеспечения;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иметь навыки безопасных действий при авариях на коммунальных системах жизнеобеспечения.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5 «Безопасность на транспорте»: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дорожного движения и объяснять их значение;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перечислять и характеризовать участников дорожного движения и элементы дороги;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условия обеспечения безопасности участников дорожного движения;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дорожного движения для пешеходов;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и характеризовать дорожные знаки для пешеходов;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«дорожные ловушки» и объяснять правила их предупреждения;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безопасного перехода дороги;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применения световозвращающих элементов;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дорожного движения для пассажиров;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обязанности пассажиров маршрутных транспортных средств;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применения ремня безопасности и детских удерживающих устройств;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поведения пассажира мотоцикла;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дорожные знаки для водителя велосипеда, сигналы велосипедиста;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подготовки и выработать навыки безопасного использования велосипеда;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требования правил дорожного движения к водителю мотоцикла;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дорожно-транспортные происшествия и характеризовать причины их возникновения;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очевидца дорожно-транспортного происшествия;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порядок действий при пожаре на транспорте;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особенности и опасности на различных видах транспорта (внеуличного, железнодорожного, водного, воздушного);</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обязанности пассажиров отдельных видов транспорта;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безопасного поведения пассажиров при различных происшествиях на отдельных видах транспорта;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способы извлечения пострадавшего из транспорта.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6 «Безопасность в общественных местах»: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общественные места;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потенциальные источники опасности в общественных местах;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вызова экстренных служб и порядок взаимодействия с ними;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уметь планировать действия в случае возникновения опасной или чрезвычайной ситуации;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риски массовых мероприятий и объяснять правила подготовки к посещению массовых мероприятий;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иметь навыки безопасного поведения при беспорядках в местах массового пребывания людей;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при попадании в толпу и давку;</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при обнаружении угрозы возникновения пожара;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и иметь навыки безопасных действий при эвакуации из общественных мест и зданий;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навыки безопасных действий при обрушениях зданий и сооружений;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опасности криминогенного и антиобщественного характера в общественных местах;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действий при взаимодействии с правоохранительными органами.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9 КЛАСС</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7 «Безопасность в природной среде»: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и характеризовать чрезвычайные ситуации природного характера;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встрече с дикими животными, змеями, насекомыми и паукообразными;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поведения для снижения риска отравления ядовитыми грибами и растениями;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автономные условия, раскрывать их опасности и порядок подготовки к ним;</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и характеризовать природные пожары и их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факторы и причины возникновения пожаров;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представления о безопасных действиях при нахождении в зоне природного пожара;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правилах безопасного поведения в горах;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снежные лавины, камнепады, сели, оползни, их внешние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общие правила безопасного поведения на водоёмах;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купания, понимать различия между оборудованными и необорудованными пляжами;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само- и взаимопомощи терпящим бедствие на воде;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обнаружении тонущего человека летом и человека в полынье;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поведения при нахождении на плавсредствах и на льду;</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характеризовать наводнения, их внешние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наводнении;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цунами, их внешние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нахождении в зоне цунами;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ураганы, смерчи, их внешние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ураганах и смерчах;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грозы, их внешние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безопасных действий при попадании в грозу;</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землетрясения и извержения вулканов и их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землетрясении, в том числе при попадании под завал;</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нахождении в зоне извержения вулкана;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смысл понятий «экология» и «экологическая культура»;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значение экологии для устойчивого развития общества;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правила безопасного поведения при неблагоприятной экологической обстановке (загрязнении атмосферы).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8 «Основы медицинских знаний. Оказание первой помощи»: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смысл понятий «здоровье» и «здоровый образ жизни» и их содержание, объяснять значение здоровья для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факторы, влияющие на здоровье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содержание элементов здорового образа жизни, объяснять пагубность вредных привычек;</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обосновывать личную ответственность за сохранение здоровья;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понятие «инфекционные заболевания», объяснять причины их возникновения;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понятие «неинфекционные заболевания» и давать их классификацию;</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факторы риска неинфекционных заболеваний;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мер профилактики неинфекционных заболеваний и защиты от них;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назначение диспансеризации и раскрывать её задачи;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понятия «психическое здоровье» и «психическое благополучие»;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понятие «стресс» и его влияние на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мер профилактики стресса, раскрывать способы саморегуляции эмоциональных состояний;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понятие «первая помощь» и её содержание;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состояния, требующие оказания первой помощи;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знать универсальный алгоритм оказания первой помощи; знать назначение и состав аптечки первой помощи;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действий при оказании первой помощи в различных ситуациях;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приёмы психологической поддержки пострадавшего.</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9 «Безопасность в социуме»: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общение и объяснять его значение для человека;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признаки и анализировать способы эффективного общения;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признаки конструктивного и деструктивного общения;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понятие «конфликт» и характеризовать стадии его развития, факторы и причины развития;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ситуациях возникновения межличностных и групповых конфликтов;</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безопасные и эффективные способы избегания и разрешения конфликтных ситуаций;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безопасного поведения для снижения риска конфликта и безопасных действий при его опасных проявлениях;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способ разрешения конфликта с помощью третьей стороны (медиатора);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об опасных формах проявления конфликта: агрессия, домашнее насилие и буллинг;</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манипуляции в ходе межличностного общения;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приёмы распознавания манипуляций и знать способы противостояния 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безопасного поведения при коммуникации с незнакомыми людьми.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10 «Безопасность в информационном пространстве»: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понятие «цифровая среда», её характеристики и приводить примеры информационных и компьютерных угроз;</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положительные возможности цифровой среды;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риски и угрозы при использовании Интернета;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опасные явления цифровой среды;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классифицировать и оценивать риски вредоносных программ и приложений, их разновидностей;</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правил кибергигиены для предупреждения возникновения опасных ситуаций в цифровой среде;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lastRenderedPageBreak/>
        <w:t>характеризовать основные виды опасного и запрещённого контента в Интернете и характеризовать его признаки;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приёмы распознавания опасностей при использовании Интернета;</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противоправные действия в Интернете;</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деструктивные течения в Интернете, их признаки и опасности;</w:t>
      </w:r>
    </w:p>
    <w:p w:rsidR="005B4106" w:rsidRPr="00734F77" w:rsidRDefault="00F6499E">
      <w:pPr>
        <w:spacing w:after="0" w:line="264" w:lineRule="auto"/>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b/>
          <w:color w:val="000000" w:themeColor="text1"/>
          <w:sz w:val="24"/>
          <w:szCs w:val="24"/>
          <w:lang w:val="ru-RU"/>
        </w:rPr>
        <w:t>Предметные результаты по модулю № 11 «Основы противодействия экстремизму и терроризму»: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цели и формы проявления террористических актов, характеризовать их последствия;</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раскрывать основы общественно-государственной системы, роль личности в противодействии экстремизму и терроризму;</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знать уровни террористической опасности и цели контртеррористической операции;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характеризовать признаки вовлечения в террористическую деятельность;</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B4106" w:rsidRPr="00734F77" w:rsidRDefault="00F6499E">
      <w:pPr>
        <w:spacing w:after="0"/>
        <w:ind w:firstLine="600"/>
        <w:jc w:val="both"/>
        <w:rPr>
          <w:rFonts w:ascii="Times New Roman" w:hAnsi="Times New Roman" w:cs="Times New Roman"/>
          <w:color w:val="000000" w:themeColor="text1"/>
          <w:sz w:val="24"/>
          <w:szCs w:val="24"/>
          <w:lang w:val="ru-RU"/>
        </w:rPr>
      </w:pPr>
      <w:r w:rsidRPr="00734F77">
        <w:rPr>
          <w:rFonts w:ascii="Times New Roman" w:hAnsi="Times New Roman" w:cs="Times New Roman"/>
          <w:color w:val="000000" w:themeColor="text1"/>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4106" w:rsidRPr="00734F77" w:rsidRDefault="005B4106">
      <w:pPr>
        <w:rPr>
          <w:rFonts w:ascii="Times New Roman" w:hAnsi="Times New Roman" w:cs="Times New Roman"/>
          <w:color w:val="000000" w:themeColor="text1"/>
          <w:sz w:val="24"/>
          <w:szCs w:val="24"/>
          <w:lang w:val="ru-RU"/>
        </w:rPr>
        <w:sectPr w:rsidR="005B4106" w:rsidRPr="00734F77">
          <w:pgSz w:w="11906" w:h="16383"/>
          <w:pgMar w:top="1134" w:right="850" w:bottom="1134" w:left="1701" w:header="720" w:footer="720" w:gutter="0"/>
          <w:cols w:space="720"/>
        </w:sectPr>
      </w:pPr>
    </w:p>
    <w:p w:rsidR="005B4106" w:rsidRPr="00822FB8" w:rsidRDefault="00F6499E">
      <w:pPr>
        <w:spacing w:after="0"/>
        <w:ind w:left="120"/>
        <w:rPr>
          <w:rFonts w:ascii="Times New Roman" w:hAnsi="Times New Roman" w:cs="Times New Roman"/>
          <w:sz w:val="24"/>
          <w:szCs w:val="24"/>
        </w:rPr>
      </w:pPr>
      <w:bookmarkStart w:id="8" w:name="block-38855288"/>
      <w:bookmarkEnd w:id="5"/>
      <w:r w:rsidRPr="00822FB8">
        <w:rPr>
          <w:rFonts w:ascii="Times New Roman" w:hAnsi="Times New Roman" w:cs="Times New Roman"/>
          <w:b/>
          <w:color w:val="000000"/>
          <w:sz w:val="24"/>
          <w:szCs w:val="24"/>
          <w:lang w:val="ru-RU"/>
        </w:rPr>
        <w:lastRenderedPageBreak/>
        <w:t xml:space="preserve"> </w:t>
      </w:r>
      <w:r w:rsidRPr="00822FB8">
        <w:rPr>
          <w:rFonts w:ascii="Times New Roman" w:hAnsi="Times New Roman" w:cs="Times New Roman"/>
          <w:b/>
          <w:color w:val="000000"/>
          <w:sz w:val="24"/>
          <w:szCs w:val="24"/>
        </w:rPr>
        <w:t xml:space="preserve">ТЕМАТИЧЕСКОЕ ПЛАНИРОВАНИЕ </w:t>
      </w:r>
    </w:p>
    <w:p w:rsidR="005B4106" w:rsidRPr="00822FB8" w:rsidRDefault="00F6499E">
      <w:pPr>
        <w:spacing w:after="0"/>
        <w:ind w:left="120"/>
        <w:rPr>
          <w:rFonts w:ascii="Times New Roman" w:hAnsi="Times New Roman" w:cs="Times New Roman"/>
          <w:sz w:val="24"/>
          <w:szCs w:val="24"/>
        </w:rPr>
      </w:pPr>
      <w:r w:rsidRPr="00822FB8">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5B4106" w:rsidRPr="00822FB8">
        <w:trPr>
          <w:trHeight w:val="144"/>
          <w:tblCellSpacing w:w="20" w:type="nil"/>
        </w:trPr>
        <w:tc>
          <w:tcPr>
            <w:tcW w:w="456" w:type="dxa"/>
            <w:vMerge w:val="restart"/>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 п/п </w:t>
            </w:r>
          </w:p>
          <w:p w:rsidR="005B4106" w:rsidRPr="00822FB8" w:rsidRDefault="005B410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Наименование разделов и тем программы </w:t>
            </w:r>
          </w:p>
          <w:p w:rsidR="005B4106" w:rsidRPr="00822FB8" w:rsidRDefault="005B410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Электронные (цифровые) образовательные ресурсы </w:t>
            </w:r>
          </w:p>
          <w:p w:rsidR="005B4106" w:rsidRPr="00822FB8" w:rsidRDefault="005B4106">
            <w:pPr>
              <w:spacing w:after="0"/>
              <w:ind w:left="135"/>
              <w:rPr>
                <w:rFonts w:ascii="Times New Roman" w:hAnsi="Times New Roman" w:cs="Times New Roman"/>
                <w:sz w:val="24"/>
                <w:szCs w:val="24"/>
              </w:rPr>
            </w:pPr>
          </w:p>
        </w:tc>
      </w:tr>
      <w:tr w:rsidR="005B4106" w:rsidRPr="00822FB8">
        <w:trPr>
          <w:trHeight w:val="144"/>
          <w:tblCellSpacing w:w="20" w:type="nil"/>
        </w:trPr>
        <w:tc>
          <w:tcPr>
            <w:tcW w:w="0" w:type="auto"/>
            <w:vMerge/>
            <w:tcBorders>
              <w:top w:val="nil"/>
            </w:tcBorders>
            <w:tcMar>
              <w:top w:w="50" w:type="dxa"/>
              <w:left w:w="100" w:type="dxa"/>
            </w:tcMar>
          </w:tcPr>
          <w:p w:rsidR="005B4106" w:rsidRPr="00822FB8" w:rsidRDefault="005B4106">
            <w:pPr>
              <w:rPr>
                <w:rFonts w:ascii="Times New Roman" w:hAnsi="Times New Roman" w:cs="Times New Roman"/>
                <w:sz w:val="24"/>
                <w:szCs w:val="24"/>
              </w:rPr>
            </w:pPr>
          </w:p>
        </w:tc>
        <w:tc>
          <w:tcPr>
            <w:tcW w:w="0" w:type="auto"/>
            <w:vMerge/>
            <w:tcBorders>
              <w:top w:val="nil"/>
            </w:tcBorders>
            <w:tcMar>
              <w:top w:w="50" w:type="dxa"/>
              <w:left w:w="100" w:type="dxa"/>
            </w:tcMar>
          </w:tcPr>
          <w:p w:rsidR="005B4106" w:rsidRPr="00822FB8" w:rsidRDefault="005B4106">
            <w:pPr>
              <w:rPr>
                <w:rFonts w:ascii="Times New Roman" w:hAnsi="Times New Roman" w:cs="Times New Roman"/>
                <w:sz w:val="24"/>
                <w:szCs w:val="24"/>
              </w:rPr>
            </w:pPr>
          </w:p>
        </w:tc>
        <w:tc>
          <w:tcPr>
            <w:tcW w:w="966"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Всего </w:t>
            </w:r>
          </w:p>
          <w:p w:rsidR="005B4106" w:rsidRPr="00822FB8" w:rsidRDefault="005B4106">
            <w:pPr>
              <w:spacing w:after="0"/>
              <w:ind w:left="135"/>
              <w:rPr>
                <w:rFonts w:ascii="Times New Roman" w:hAnsi="Times New Roman" w:cs="Times New Roman"/>
                <w:sz w:val="24"/>
                <w:szCs w:val="24"/>
              </w:rPr>
            </w:pPr>
          </w:p>
        </w:tc>
        <w:tc>
          <w:tcPr>
            <w:tcW w:w="1687"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Контрольные работы </w:t>
            </w:r>
          </w:p>
          <w:p w:rsidR="005B4106" w:rsidRPr="00822FB8" w:rsidRDefault="005B4106">
            <w:pPr>
              <w:spacing w:after="0"/>
              <w:ind w:left="135"/>
              <w:rPr>
                <w:rFonts w:ascii="Times New Roman" w:hAnsi="Times New Roman" w:cs="Times New Roman"/>
                <w:sz w:val="24"/>
                <w:szCs w:val="24"/>
              </w:rPr>
            </w:pPr>
          </w:p>
        </w:tc>
        <w:tc>
          <w:tcPr>
            <w:tcW w:w="1774"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b/>
                <w:color w:val="000000"/>
                <w:sz w:val="24"/>
                <w:szCs w:val="24"/>
              </w:rPr>
              <w:t xml:space="preserve">Практические работы </w:t>
            </w:r>
          </w:p>
          <w:p w:rsidR="005B4106" w:rsidRPr="00822FB8" w:rsidRDefault="005B410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B4106" w:rsidRPr="00822FB8" w:rsidRDefault="005B4106">
            <w:pPr>
              <w:rPr>
                <w:rFonts w:ascii="Times New Roman" w:hAnsi="Times New Roman" w:cs="Times New Roman"/>
                <w:sz w:val="24"/>
                <w:szCs w:val="24"/>
              </w:rPr>
            </w:pPr>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1</w:t>
            </w:r>
          </w:p>
        </w:tc>
        <w:tc>
          <w:tcPr>
            <w:tcW w:w="3168" w:type="dxa"/>
            <w:tcMar>
              <w:top w:w="50" w:type="dxa"/>
              <w:left w:w="100" w:type="dxa"/>
            </w:tcMar>
            <w:vAlign w:val="center"/>
          </w:tcPr>
          <w:p w:rsidR="005B4106" w:rsidRPr="008624C1"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lang w:val="ru-RU"/>
              </w:rPr>
              <w:t xml:space="preserve"> </w:t>
            </w:r>
            <w:r w:rsidRPr="00822FB8">
              <w:rPr>
                <w:rFonts w:ascii="Times New Roman" w:hAnsi="Times New Roman" w:cs="Times New Roman"/>
                <w:color w:val="000000"/>
                <w:sz w:val="24"/>
                <w:szCs w:val="24"/>
              </w:rPr>
              <w:t xml:space="preserve">4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9">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2</w:t>
            </w:r>
          </w:p>
        </w:tc>
        <w:tc>
          <w:tcPr>
            <w:tcW w:w="3168"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Модуль "Военная подготовка. Основы военных знаний"</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lang w:val="ru-RU"/>
              </w:rPr>
              <w:t xml:space="preserve"> </w:t>
            </w:r>
            <w:r w:rsidRPr="00822FB8">
              <w:rPr>
                <w:rFonts w:ascii="Times New Roman" w:hAnsi="Times New Roman" w:cs="Times New Roman"/>
                <w:color w:val="000000"/>
                <w:sz w:val="24"/>
                <w:szCs w:val="24"/>
              </w:rPr>
              <w:t xml:space="preserve">9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10">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3</w:t>
            </w:r>
          </w:p>
        </w:tc>
        <w:tc>
          <w:tcPr>
            <w:tcW w:w="3168"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lang w:val="ru-RU"/>
              </w:rPr>
              <w:t xml:space="preserve"> </w:t>
            </w:r>
            <w:r w:rsidRPr="00822FB8">
              <w:rPr>
                <w:rFonts w:ascii="Times New Roman" w:hAnsi="Times New Roman" w:cs="Times New Roman"/>
                <w:color w:val="000000"/>
                <w:sz w:val="24"/>
                <w:szCs w:val="24"/>
              </w:rPr>
              <w:t xml:space="preserve">2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11">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4</w:t>
            </w:r>
          </w:p>
        </w:tc>
        <w:tc>
          <w:tcPr>
            <w:tcW w:w="3168"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12">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5</w:t>
            </w:r>
          </w:p>
        </w:tc>
        <w:tc>
          <w:tcPr>
            <w:tcW w:w="3168"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rPr>
            </w:pPr>
            <w:r w:rsidRPr="00822FB8">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13">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BF3D29">
        <w:trPr>
          <w:trHeight w:val="144"/>
          <w:tblCellSpacing w:w="20" w:type="nil"/>
        </w:trPr>
        <w:tc>
          <w:tcPr>
            <w:tcW w:w="456" w:type="dxa"/>
            <w:tcMar>
              <w:top w:w="50" w:type="dxa"/>
              <w:left w:w="100" w:type="dxa"/>
            </w:tcMar>
            <w:vAlign w:val="center"/>
          </w:tcPr>
          <w:p w:rsidR="005B4106" w:rsidRPr="00822FB8" w:rsidRDefault="00F6499E">
            <w:pPr>
              <w:spacing w:after="0"/>
              <w:rPr>
                <w:rFonts w:ascii="Times New Roman" w:hAnsi="Times New Roman" w:cs="Times New Roman"/>
                <w:sz w:val="24"/>
                <w:szCs w:val="24"/>
              </w:rPr>
            </w:pPr>
            <w:r w:rsidRPr="00822FB8">
              <w:rPr>
                <w:rFonts w:ascii="Times New Roman" w:hAnsi="Times New Roman" w:cs="Times New Roman"/>
                <w:color w:val="000000"/>
                <w:sz w:val="24"/>
                <w:szCs w:val="24"/>
              </w:rPr>
              <w:t>6</w:t>
            </w:r>
          </w:p>
        </w:tc>
        <w:tc>
          <w:tcPr>
            <w:tcW w:w="3168"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lang w:val="ru-RU"/>
              </w:rPr>
              <w:t xml:space="preserve"> </w:t>
            </w:r>
            <w:r w:rsidRPr="00822FB8">
              <w:rPr>
                <w:rFonts w:ascii="Times New Roman" w:hAnsi="Times New Roman" w:cs="Times New Roman"/>
                <w:color w:val="000000"/>
                <w:sz w:val="24"/>
                <w:szCs w:val="24"/>
              </w:rPr>
              <w:t xml:space="preserve">6 </w:t>
            </w:r>
          </w:p>
        </w:tc>
        <w:tc>
          <w:tcPr>
            <w:tcW w:w="1687"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B4106" w:rsidRPr="00822FB8" w:rsidRDefault="005B4106">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 xml:space="preserve">Библиотека ЦОК </w:t>
            </w:r>
            <w:hyperlink r:id="rId14">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5B4106" w:rsidRPr="00822FB8">
        <w:trPr>
          <w:trHeight w:val="144"/>
          <w:tblCellSpacing w:w="20" w:type="nil"/>
        </w:trPr>
        <w:tc>
          <w:tcPr>
            <w:tcW w:w="0" w:type="auto"/>
            <w:gridSpan w:val="2"/>
            <w:tcMar>
              <w:top w:w="50" w:type="dxa"/>
              <w:left w:w="100" w:type="dxa"/>
            </w:tcMar>
            <w:vAlign w:val="center"/>
          </w:tcPr>
          <w:p w:rsidR="005B4106" w:rsidRPr="00822FB8" w:rsidRDefault="00F6499E">
            <w:pPr>
              <w:spacing w:after="0"/>
              <w:ind w:left="135"/>
              <w:rPr>
                <w:rFonts w:ascii="Times New Roman" w:hAnsi="Times New Roman" w:cs="Times New Roman"/>
                <w:sz w:val="24"/>
                <w:szCs w:val="24"/>
                <w:lang w:val="ru-RU"/>
              </w:rPr>
            </w:pPr>
            <w:r w:rsidRPr="00822FB8">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lang w:val="ru-RU"/>
              </w:rPr>
              <w:t xml:space="preserve"> </w:t>
            </w:r>
            <w:r w:rsidRPr="00822FB8">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5B4106" w:rsidRPr="00822FB8" w:rsidRDefault="00F6499E">
            <w:pPr>
              <w:spacing w:after="0"/>
              <w:ind w:left="135"/>
              <w:jc w:val="center"/>
              <w:rPr>
                <w:rFonts w:ascii="Times New Roman" w:hAnsi="Times New Roman" w:cs="Times New Roman"/>
                <w:sz w:val="24"/>
                <w:szCs w:val="24"/>
              </w:rPr>
            </w:pPr>
            <w:r w:rsidRPr="00822FB8">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5B4106" w:rsidRPr="00822FB8" w:rsidRDefault="005B4106">
            <w:pPr>
              <w:rPr>
                <w:rFonts w:ascii="Times New Roman" w:hAnsi="Times New Roman" w:cs="Times New Roman"/>
                <w:sz w:val="24"/>
                <w:szCs w:val="24"/>
              </w:rPr>
            </w:pPr>
          </w:p>
        </w:tc>
      </w:tr>
    </w:tbl>
    <w:p w:rsidR="005B4106" w:rsidRPr="00822FB8" w:rsidRDefault="005B4106">
      <w:pPr>
        <w:rPr>
          <w:rFonts w:ascii="Times New Roman" w:hAnsi="Times New Roman" w:cs="Times New Roman"/>
          <w:sz w:val="24"/>
          <w:szCs w:val="24"/>
        </w:rPr>
        <w:sectPr w:rsidR="005B4106" w:rsidRPr="00822FB8">
          <w:pgSz w:w="16383" w:h="11906" w:orient="landscape"/>
          <w:pgMar w:top="1134" w:right="850" w:bottom="1134" w:left="1701" w:header="720" w:footer="720" w:gutter="0"/>
          <w:cols w:space="720"/>
        </w:sectPr>
      </w:pPr>
    </w:p>
    <w:p w:rsidR="008624C1" w:rsidRDefault="008624C1" w:rsidP="008624C1">
      <w:pPr>
        <w:spacing w:after="0"/>
        <w:ind w:left="120"/>
      </w:pPr>
      <w:bookmarkStart w:id="9" w:name="block-38855289"/>
      <w:bookmarkEnd w:id="8"/>
      <w:r>
        <w:rPr>
          <w:rFonts w:ascii="Times New Roman" w:hAnsi="Times New Roman"/>
          <w:b/>
          <w:color w:val="000000"/>
          <w:sz w:val="28"/>
        </w:rPr>
        <w:lastRenderedPageBreak/>
        <w:t xml:space="preserve">ПОУРОЧНОЕ ПЛАНИРОВАНИЕ </w:t>
      </w:r>
    </w:p>
    <w:p w:rsidR="008624C1" w:rsidRDefault="008624C1" w:rsidP="008624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7"/>
        <w:gridCol w:w="4264"/>
        <w:gridCol w:w="931"/>
        <w:gridCol w:w="1599"/>
        <w:gridCol w:w="1560"/>
        <w:gridCol w:w="992"/>
        <w:gridCol w:w="850"/>
        <w:gridCol w:w="3167"/>
      </w:tblGrid>
      <w:tr w:rsidR="0066709E" w:rsidTr="00280190">
        <w:trPr>
          <w:trHeight w:val="144"/>
          <w:tblCellSpacing w:w="20" w:type="nil"/>
        </w:trPr>
        <w:tc>
          <w:tcPr>
            <w:tcW w:w="677"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 п/п </w:t>
            </w:r>
          </w:p>
          <w:p w:rsidR="0066709E" w:rsidRDefault="0066709E" w:rsidP="008624C1">
            <w:pPr>
              <w:spacing w:after="0"/>
              <w:ind w:left="135"/>
            </w:pPr>
          </w:p>
        </w:tc>
        <w:tc>
          <w:tcPr>
            <w:tcW w:w="4264"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Тема урока </w:t>
            </w:r>
          </w:p>
          <w:p w:rsidR="0066709E" w:rsidRDefault="0066709E" w:rsidP="008624C1">
            <w:pPr>
              <w:spacing w:after="0"/>
              <w:ind w:left="135"/>
            </w:pPr>
          </w:p>
        </w:tc>
        <w:tc>
          <w:tcPr>
            <w:tcW w:w="4090" w:type="dxa"/>
            <w:gridSpan w:val="3"/>
            <w:tcMar>
              <w:top w:w="50" w:type="dxa"/>
              <w:left w:w="100" w:type="dxa"/>
            </w:tcMar>
            <w:vAlign w:val="center"/>
          </w:tcPr>
          <w:p w:rsidR="0066709E" w:rsidRDefault="0066709E" w:rsidP="008624C1">
            <w:pPr>
              <w:spacing w:after="0"/>
            </w:pPr>
            <w:r>
              <w:rPr>
                <w:rFonts w:ascii="Times New Roman" w:hAnsi="Times New Roman"/>
                <w:b/>
                <w:color w:val="000000"/>
                <w:sz w:val="24"/>
              </w:rPr>
              <w:t>Количество часов</w:t>
            </w:r>
          </w:p>
        </w:tc>
        <w:tc>
          <w:tcPr>
            <w:tcW w:w="1842" w:type="dxa"/>
            <w:gridSpan w:val="2"/>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Дата изучения </w:t>
            </w:r>
          </w:p>
          <w:p w:rsidR="0066709E" w:rsidRDefault="0066709E" w:rsidP="008624C1">
            <w:pPr>
              <w:spacing w:after="0"/>
              <w:ind w:left="135"/>
            </w:pPr>
          </w:p>
        </w:tc>
        <w:tc>
          <w:tcPr>
            <w:tcW w:w="3167"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Электронные цифровые образовательные ресурсы </w:t>
            </w:r>
          </w:p>
          <w:p w:rsidR="0066709E" w:rsidRDefault="0066709E" w:rsidP="008624C1">
            <w:pPr>
              <w:spacing w:after="0"/>
              <w:ind w:left="135"/>
            </w:pPr>
          </w:p>
        </w:tc>
      </w:tr>
      <w:tr w:rsidR="0066709E" w:rsidTr="00280190">
        <w:trPr>
          <w:trHeight w:val="555"/>
          <w:tblCellSpacing w:w="20" w:type="nil"/>
        </w:trPr>
        <w:tc>
          <w:tcPr>
            <w:tcW w:w="677" w:type="dxa"/>
            <w:vMerge/>
            <w:tcMar>
              <w:top w:w="50" w:type="dxa"/>
              <w:left w:w="100" w:type="dxa"/>
            </w:tcMar>
          </w:tcPr>
          <w:p w:rsidR="0066709E" w:rsidRDefault="0066709E" w:rsidP="008624C1"/>
        </w:tc>
        <w:tc>
          <w:tcPr>
            <w:tcW w:w="4264" w:type="dxa"/>
            <w:vMerge/>
            <w:tcMar>
              <w:top w:w="50" w:type="dxa"/>
              <w:left w:w="100" w:type="dxa"/>
            </w:tcMar>
          </w:tcPr>
          <w:p w:rsidR="0066709E" w:rsidRDefault="0066709E" w:rsidP="008624C1"/>
        </w:tc>
        <w:tc>
          <w:tcPr>
            <w:tcW w:w="931"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Всего </w:t>
            </w:r>
          </w:p>
          <w:p w:rsidR="0066709E" w:rsidRDefault="0066709E" w:rsidP="008624C1">
            <w:pPr>
              <w:spacing w:after="0"/>
              <w:ind w:left="135"/>
            </w:pPr>
          </w:p>
        </w:tc>
        <w:tc>
          <w:tcPr>
            <w:tcW w:w="1599"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Контрольные работы </w:t>
            </w:r>
          </w:p>
          <w:p w:rsidR="0066709E" w:rsidRDefault="0066709E" w:rsidP="008624C1">
            <w:pPr>
              <w:spacing w:after="0"/>
              <w:ind w:left="135"/>
            </w:pPr>
          </w:p>
        </w:tc>
        <w:tc>
          <w:tcPr>
            <w:tcW w:w="1560" w:type="dxa"/>
            <w:vMerge w:val="restart"/>
            <w:tcMar>
              <w:top w:w="50" w:type="dxa"/>
              <w:left w:w="100" w:type="dxa"/>
            </w:tcMar>
            <w:vAlign w:val="center"/>
          </w:tcPr>
          <w:p w:rsidR="0066709E" w:rsidRDefault="0066709E" w:rsidP="008624C1">
            <w:pPr>
              <w:spacing w:after="0"/>
              <w:ind w:left="135"/>
            </w:pPr>
            <w:r>
              <w:rPr>
                <w:rFonts w:ascii="Times New Roman" w:hAnsi="Times New Roman"/>
                <w:b/>
                <w:color w:val="000000"/>
                <w:sz w:val="24"/>
              </w:rPr>
              <w:t xml:space="preserve">Практические работы </w:t>
            </w:r>
          </w:p>
          <w:p w:rsidR="0066709E" w:rsidRDefault="0066709E" w:rsidP="008624C1">
            <w:pPr>
              <w:spacing w:after="0"/>
              <w:ind w:left="135"/>
            </w:pPr>
          </w:p>
        </w:tc>
        <w:tc>
          <w:tcPr>
            <w:tcW w:w="1842" w:type="dxa"/>
            <w:gridSpan w:val="2"/>
            <w:vMerge/>
            <w:tcBorders>
              <w:top w:val="nil"/>
              <w:bottom w:val="single" w:sz="4" w:space="0" w:color="auto"/>
            </w:tcBorders>
            <w:tcMar>
              <w:top w:w="50" w:type="dxa"/>
              <w:left w:w="100" w:type="dxa"/>
            </w:tcMar>
          </w:tcPr>
          <w:p w:rsidR="0066709E" w:rsidRDefault="0066709E" w:rsidP="008624C1"/>
        </w:tc>
        <w:tc>
          <w:tcPr>
            <w:tcW w:w="3167" w:type="dxa"/>
            <w:vMerge/>
            <w:tcMar>
              <w:top w:w="50" w:type="dxa"/>
              <w:left w:w="100" w:type="dxa"/>
            </w:tcMar>
          </w:tcPr>
          <w:p w:rsidR="0066709E" w:rsidRDefault="0066709E" w:rsidP="008624C1"/>
        </w:tc>
      </w:tr>
      <w:tr w:rsidR="0066709E" w:rsidTr="00280190">
        <w:trPr>
          <w:trHeight w:val="435"/>
          <w:tblCellSpacing w:w="20" w:type="nil"/>
        </w:trPr>
        <w:tc>
          <w:tcPr>
            <w:tcW w:w="677" w:type="dxa"/>
            <w:vMerge/>
            <w:tcMar>
              <w:top w:w="50" w:type="dxa"/>
              <w:left w:w="100" w:type="dxa"/>
            </w:tcMar>
          </w:tcPr>
          <w:p w:rsidR="0066709E" w:rsidRDefault="0066709E" w:rsidP="008624C1"/>
        </w:tc>
        <w:tc>
          <w:tcPr>
            <w:tcW w:w="4264" w:type="dxa"/>
            <w:vMerge/>
            <w:tcMar>
              <w:top w:w="50" w:type="dxa"/>
              <w:left w:w="100" w:type="dxa"/>
            </w:tcMar>
          </w:tcPr>
          <w:p w:rsidR="0066709E" w:rsidRDefault="0066709E" w:rsidP="008624C1"/>
        </w:tc>
        <w:tc>
          <w:tcPr>
            <w:tcW w:w="931" w:type="dxa"/>
            <w:vMerge/>
            <w:tcMar>
              <w:top w:w="50" w:type="dxa"/>
              <w:left w:w="100" w:type="dxa"/>
            </w:tcMar>
            <w:vAlign w:val="center"/>
          </w:tcPr>
          <w:p w:rsidR="0066709E" w:rsidRDefault="0066709E" w:rsidP="008624C1">
            <w:pPr>
              <w:spacing w:after="0"/>
              <w:ind w:left="135"/>
              <w:rPr>
                <w:rFonts w:ascii="Times New Roman" w:hAnsi="Times New Roman"/>
                <w:b/>
                <w:color w:val="000000"/>
                <w:sz w:val="24"/>
              </w:rPr>
            </w:pPr>
          </w:p>
        </w:tc>
        <w:tc>
          <w:tcPr>
            <w:tcW w:w="1599" w:type="dxa"/>
            <w:vMerge/>
            <w:tcMar>
              <w:top w:w="50" w:type="dxa"/>
              <w:left w:w="100" w:type="dxa"/>
            </w:tcMar>
            <w:vAlign w:val="center"/>
          </w:tcPr>
          <w:p w:rsidR="0066709E" w:rsidRDefault="0066709E" w:rsidP="008624C1">
            <w:pPr>
              <w:spacing w:after="0"/>
              <w:ind w:left="135"/>
              <w:rPr>
                <w:rFonts w:ascii="Times New Roman" w:hAnsi="Times New Roman"/>
                <w:b/>
                <w:color w:val="000000"/>
                <w:sz w:val="24"/>
              </w:rPr>
            </w:pPr>
          </w:p>
        </w:tc>
        <w:tc>
          <w:tcPr>
            <w:tcW w:w="1560" w:type="dxa"/>
            <w:vMerge/>
            <w:tcMar>
              <w:top w:w="50" w:type="dxa"/>
              <w:left w:w="100" w:type="dxa"/>
            </w:tcMar>
            <w:vAlign w:val="center"/>
          </w:tcPr>
          <w:p w:rsidR="0066709E" w:rsidRDefault="0066709E" w:rsidP="008624C1">
            <w:pPr>
              <w:spacing w:after="0"/>
              <w:ind w:left="135"/>
              <w:rPr>
                <w:rFonts w:ascii="Times New Roman" w:hAnsi="Times New Roman"/>
                <w:b/>
                <w:color w:val="000000"/>
                <w:sz w:val="24"/>
              </w:rPr>
            </w:pPr>
          </w:p>
        </w:tc>
        <w:tc>
          <w:tcPr>
            <w:tcW w:w="992" w:type="dxa"/>
            <w:tcBorders>
              <w:top w:val="single" w:sz="4" w:space="0" w:color="auto"/>
              <w:right w:val="single" w:sz="4" w:space="0" w:color="auto"/>
            </w:tcBorders>
            <w:tcMar>
              <w:top w:w="50" w:type="dxa"/>
              <w:left w:w="100" w:type="dxa"/>
            </w:tcMar>
          </w:tcPr>
          <w:p w:rsidR="0066709E" w:rsidRPr="0066709E" w:rsidRDefault="0066709E" w:rsidP="008624C1">
            <w:pPr>
              <w:rPr>
                <w:rFonts w:ascii="Times New Roman" w:hAnsi="Times New Roman" w:cs="Times New Roman"/>
                <w:b/>
                <w:sz w:val="24"/>
                <w:szCs w:val="24"/>
                <w:lang w:val="ru-RU"/>
              </w:rPr>
            </w:pPr>
            <w:r w:rsidRPr="0066709E">
              <w:rPr>
                <w:rFonts w:ascii="Times New Roman" w:hAnsi="Times New Roman" w:cs="Times New Roman"/>
                <w:b/>
                <w:sz w:val="24"/>
                <w:szCs w:val="24"/>
                <w:lang w:val="ru-RU"/>
              </w:rPr>
              <w:t>план</w:t>
            </w:r>
          </w:p>
        </w:tc>
        <w:tc>
          <w:tcPr>
            <w:tcW w:w="850" w:type="dxa"/>
            <w:tcBorders>
              <w:top w:val="single" w:sz="4" w:space="0" w:color="auto"/>
              <w:left w:val="single" w:sz="4" w:space="0" w:color="auto"/>
            </w:tcBorders>
          </w:tcPr>
          <w:p w:rsidR="0066709E" w:rsidRPr="0066709E" w:rsidRDefault="0066709E" w:rsidP="008624C1">
            <w:pPr>
              <w:rPr>
                <w:rFonts w:ascii="Times New Roman" w:hAnsi="Times New Roman" w:cs="Times New Roman"/>
                <w:b/>
                <w:sz w:val="24"/>
                <w:szCs w:val="24"/>
                <w:lang w:val="ru-RU"/>
              </w:rPr>
            </w:pPr>
            <w:r w:rsidRPr="0066709E">
              <w:rPr>
                <w:rFonts w:ascii="Times New Roman" w:hAnsi="Times New Roman" w:cs="Times New Roman"/>
                <w:b/>
                <w:sz w:val="24"/>
                <w:szCs w:val="24"/>
                <w:lang w:val="ru-RU"/>
              </w:rPr>
              <w:t>факт</w:t>
            </w:r>
          </w:p>
        </w:tc>
        <w:tc>
          <w:tcPr>
            <w:tcW w:w="3167" w:type="dxa"/>
            <w:vMerge/>
            <w:tcMar>
              <w:top w:w="50" w:type="dxa"/>
              <w:left w:w="100" w:type="dxa"/>
            </w:tcMar>
          </w:tcPr>
          <w:p w:rsidR="0066709E" w:rsidRDefault="0066709E" w:rsidP="008624C1"/>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Роль безопасности в жизни человека, общества, государства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15">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2</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16">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3</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17">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4</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Защита Отечества как долг и обязанность гражданина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18">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5</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Вооруженные Силы Российской Федерации – защита нашего Отечества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19">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6</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Состав и назначение Вооруженных Сил Российской Федерации</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0">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7</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w:t>
            </w:r>
            <w:r w:rsidR="00280190" w:rsidRPr="00822FB8">
              <w:rPr>
                <w:rFonts w:ascii="Times New Roman" w:hAnsi="Times New Roman" w:cs="Times New Roman"/>
                <w:color w:val="000000"/>
                <w:sz w:val="24"/>
                <w:szCs w:val="24"/>
                <w:lang w:val="ru-RU"/>
              </w:rPr>
              <w:t xml:space="preserve">Библиотека ЦОК </w:t>
            </w:r>
            <w:hyperlink r:id="rId21">
              <w:r w:rsidR="00280190" w:rsidRPr="00822FB8">
                <w:rPr>
                  <w:rFonts w:ascii="Times New Roman" w:hAnsi="Times New Roman" w:cs="Times New Roman"/>
                  <w:color w:val="0000FF"/>
                  <w:sz w:val="24"/>
                  <w:szCs w:val="24"/>
                  <w:u w:val="single"/>
                </w:rPr>
                <w:t>https</w:t>
              </w:r>
              <w:r w:rsidR="00280190" w:rsidRPr="00822FB8">
                <w:rPr>
                  <w:rFonts w:ascii="Times New Roman" w:hAnsi="Times New Roman" w:cs="Times New Roman"/>
                  <w:color w:val="0000FF"/>
                  <w:sz w:val="24"/>
                  <w:szCs w:val="24"/>
                  <w:u w:val="single"/>
                  <w:lang w:val="ru-RU"/>
                </w:rPr>
                <w:t>://</w:t>
              </w:r>
              <w:r w:rsidR="00280190" w:rsidRPr="00822FB8">
                <w:rPr>
                  <w:rFonts w:ascii="Times New Roman" w:hAnsi="Times New Roman" w:cs="Times New Roman"/>
                  <w:color w:val="0000FF"/>
                  <w:sz w:val="24"/>
                  <w:szCs w:val="24"/>
                  <w:u w:val="single"/>
                </w:rPr>
                <w:t>m</w:t>
              </w:r>
              <w:r w:rsidR="00280190" w:rsidRPr="00822FB8">
                <w:rPr>
                  <w:rFonts w:ascii="Times New Roman" w:hAnsi="Times New Roman" w:cs="Times New Roman"/>
                  <w:color w:val="0000FF"/>
                  <w:sz w:val="24"/>
                  <w:szCs w:val="24"/>
                  <w:u w:val="single"/>
                  <w:lang w:val="ru-RU"/>
                </w:rPr>
                <w:t>.</w:t>
              </w:r>
              <w:r w:rsidR="00280190" w:rsidRPr="00822FB8">
                <w:rPr>
                  <w:rFonts w:ascii="Times New Roman" w:hAnsi="Times New Roman" w:cs="Times New Roman"/>
                  <w:color w:val="0000FF"/>
                  <w:sz w:val="24"/>
                  <w:szCs w:val="24"/>
                  <w:u w:val="single"/>
                </w:rPr>
                <w:t>edsoo</w:t>
              </w:r>
              <w:r w:rsidR="00280190" w:rsidRPr="00822FB8">
                <w:rPr>
                  <w:rFonts w:ascii="Times New Roman" w:hAnsi="Times New Roman" w:cs="Times New Roman"/>
                  <w:color w:val="0000FF"/>
                  <w:sz w:val="24"/>
                  <w:szCs w:val="24"/>
                  <w:u w:val="single"/>
                  <w:lang w:val="ru-RU"/>
                </w:rPr>
                <w:t>.</w:t>
              </w:r>
              <w:r w:rsidR="00280190" w:rsidRPr="00822FB8">
                <w:rPr>
                  <w:rFonts w:ascii="Times New Roman" w:hAnsi="Times New Roman" w:cs="Times New Roman"/>
                  <w:color w:val="0000FF"/>
                  <w:sz w:val="24"/>
                  <w:szCs w:val="24"/>
                  <w:u w:val="single"/>
                </w:rPr>
                <w:t>ru</w:t>
              </w:r>
              <w:r w:rsidR="00280190" w:rsidRPr="00822FB8">
                <w:rPr>
                  <w:rFonts w:ascii="Times New Roman" w:hAnsi="Times New Roman" w:cs="Times New Roman"/>
                  <w:color w:val="0000FF"/>
                  <w:sz w:val="24"/>
                  <w:szCs w:val="24"/>
                  <w:u w:val="single"/>
                  <w:lang w:val="ru-RU"/>
                </w:rPr>
                <w:t>/7</w:t>
              </w:r>
              <w:r w:rsidR="00280190" w:rsidRPr="00822FB8">
                <w:rPr>
                  <w:rFonts w:ascii="Times New Roman" w:hAnsi="Times New Roman" w:cs="Times New Roman"/>
                  <w:color w:val="0000FF"/>
                  <w:sz w:val="24"/>
                  <w:szCs w:val="24"/>
                  <w:u w:val="single"/>
                </w:rPr>
                <w:t>f</w:t>
              </w:r>
              <w:r w:rsidR="00280190" w:rsidRPr="00822FB8">
                <w:rPr>
                  <w:rFonts w:ascii="Times New Roman" w:hAnsi="Times New Roman" w:cs="Times New Roman"/>
                  <w:color w:val="0000FF"/>
                  <w:sz w:val="24"/>
                  <w:szCs w:val="24"/>
                  <w:u w:val="single"/>
                  <w:lang w:val="ru-RU"/>
                </w:rPr>
                <w:t>419506</w:t>
              </w:r>
            </w:hyperlink>
            <w:r w:rsidRPr="009D6F76">
              <w:rPr>
                <w:rFonts w:ascii="Times New Roman" w:hAnsi="Times New Roman"/>
                <w:color w:val="000000"/>
                <w:sz w:val="24"/>
                <w:lang w:val="ru-RU"/>
              </w:rPr>
              <w:t>техническо</w:t>
            </w:r>
            <w:r w:rsidRPr="009D6F76">
              <w:rPr>
                <w:rFonts w:ascii="Times New Roman" w:hAnsi="Times New Roman"/>
                <w:color w:val="000000"/>
                <w:sz w:val="24"/>
                <w:lang w:val="ru-RU"/>
              </w:rPr>
              <w:lastRenderedPageBreak/>
              <w:t>й подготовки и связи)</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2">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lastRenderedPageBreak/>
              <w:t>8</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3">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9</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4">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10</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Общевоинские уставы – закон жизни Вооруженных Сил Российской Федерации</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5">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11</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Военнослужащие и взаимоотношения между ними (общевоинские уставы)</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6">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12</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Воинская дисциплина, ее сущность и значение</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7">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13</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Строевые приёмы и движение без оружия (строевая подготовка)</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8">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14</w:t>
            </w:r>
          </w:p>
        </w:tc>
        <w:tc>
          <w:tcPr>
            <w:tcW w:w="4264" w:type="dxa"/>
            <w:tcMar>
              <w:top w:w="50" w:type="dxa"/>
              <w:left w:w="100" w:type="dxa"/>
            </w:tcMar>
            <w:vAlign w:val="center"/>
          </w:tcPr>
          <w:p w:rsidR="0066709E" w:rsidRDefault="0066709E" w:rsidP="008624C1">
            <w:pPr>
              <w:spacing w:after="0"/>
              <w:ind w:left="135"/>
            </w:pPr>
            <w:r>
              <w:rPr>
                <w:rFonts w:ascii="Times New Roman" w:hAnsi="Times New Roman"/>
                <w:color w:val="000000"/>
                <w:sz w:val="24"/>
              </w:rPr>
              <w:t>Основы безопасности жизнедеятельности</w:t>
            </w:r>
          </w:p>
        </w:tc>
        <w:tc>
          <w:tcPr>
            <w:tcW w:w="931" w:type="dxa"/>
            <w:tcMar>
              <w:top w:w="50" w:type="dxa"/>
              <w:left w:w="100" w:type="dxa"/>
            </w:tcMar>
            <w:vAlign w:val="center"/>
          </w:tcPr>
          <w:p w:rsidR="0066709E" w:rsidRDefault="0066709E" w:rsidP="008624C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8624C1" w:rsidRDefault="0066709E" w:rsidP="008624C1">
            <w:pPr>
              <w:spacing w:after="0"/>
              <w:ind w:left="135"/>
              <w:rPr>
                <w:lang w:val="ru-RU"/>
              </w:rPr>
            </w:pPr>
            <w:r w:rsidRPr="00822FB8">
              <w:rPr>
                <w:rFonts w:ascii="Times New Roman" w:hAnsi="Times New Roman" w:cs="Times New Roman"/>
                <w:color w:val="000000"/>
                <w:sz w:val="24"/>
                <w:szCs w:val="24"/>
                <w:lang w:val="ru-RU"/>
              </w:rPr>
              <w:t xml:space="preserve">Библиотека ЦОК </w:t>
            </w:r>
            <w:hyperlink r:id="rId29">
              <w:r w:rsidRPr="00822FB8">
                <w:rPr>
                  <w:rFonts w:ascii="Times New Roman" w:hAnsi="Times New Roman" w:cs="Times New Roman"/>
                  <w:color w:val="0000FF"/>
                  <w:sz w:val="24"/>
                  <w:szCs w:val="24"/>
                  <w:u w:val="single"/>
                </w:rPr>
                <w:t>https</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m</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edsoo</w:t>
              </w:r>
              <w:r w:rsidRPr="00822FB8">
                <w:rPr>
                  <w:rFonts w:ascii="Times New Roman" w:hAnsi="Times New Roman" w:cs="Times New Roman"/>
                  <w:color w:val="0000FF"/>
                  <w:sz w:val="24"/>
                  <w:szCs w:val="24"/>
                  <w:u w:val="single"/>
                  <w:lang w:val="ru-RU"/>
                </w:rPr>
                <w:t>.</w:t>
              </w:r>
              <w:r w:rsidRPr="00822FB8">
                <w:rPr>
                  <w:rFonts w:ascii="Times New Roman" w:hAnsi="Times New Roman" w:cs="Times New Roman"/>
                  <w:color w:val="0000FF"/>
                  <w:sz w:val="24"/>
                  <w:szCs w:val="24"/>
                  <w:u w:val="single"/>
                </w:rPr>
                <w:t>ru</w:t>
              </w:r>
              <w:r w:rsidRPr="00822FB8">
                <w:rPr>
                  <w:rFonts w:ascii="Times New Roman" w:hAnsi="Times New Roman" w:cs="Times New Roman"/>
                  <w:color w:val="0000FF"/>
                  <w:sz w:val="24"/>
                  <w:szCs w:val="24"/>
                  <w:u w:val="single"/>
                  <w:lang w:val="ru-RU"/>
                </w:rPr>
                <w:t>/7</w:t>
              </w:r>
              <w:r w:rsidRPr="00822FB8">
                <w:rPr>
                  <w:rFonts w:ascii="Times New Roman" w:hAnsi="Times New Roman" w:cs="Times New Roman"/>
                  <w:color w:val="0000FF"/>
                  <w:sz w:val="24"/>
                  <w:szCs w:val="24"/>
                  <w:u w:val="single"/>
                </w:rPr>
                <w:t>f</w:t>
              </w:r>
              <w:r w:rsidRPr="00822FB8">
                <w:rPr>
                  <w:rFonts w:ascii="Times New Roman" w:hAnsi="Times New Roman" w:cs="Times New Roman"/>
                  <w:color w:val="0000FF"/>
                  <w:sz w:val="24"/>
                  <w:szCs w:val="24"/>
                  <w:u w:val="single"/>
                  <w:lang w:val="ru-RU"/>
                </w:rPr>
                <w:t>419506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15</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Правила поведения в опасных и чрезвычайных ситуациях</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w:t>
              </w:r>
              <w:r w:rsidRPr="009D6F76">
                <w:rPr>
                  <w:rFonts w:ascii="Times New Roman" w:hAnsi="Times New Roman"/>
                  <w:color w:val="0000FF"/>
                  <w:u w:val="single"/>
                  <w:lang w:val="ru-RU"/>
                </w:rPr>
                <w:t>746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16</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Основные опасности в быту. Предупреждение бытовых отравлений</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w:t>
              </w:r>
              <w:r w:rsidRPr="009D6F76">
                <w:rPr>
                  <w:rFonts w:ascii="Times New Roman" w:hAnsi="Times New Roman"/>
                  <w:color w:val="0000FF"/>
                  <w:u w:val="single"/>
                  <w:lang w:val="ru-RU"/>
                </w:rPr>
                <w:t>8</w:t>
              </w:r>
              <w:r>
                <w:rPr>
                  <w:rFonts w:ascii="Times New Roman" w:hAnsi="Times New Roman"/>
                  <w:color w:val="0000FF"/>
                  <w:u w:val="single"/>
                </w:rPr>
                <w:t>c</w:t>
              </w:r>
              <w:r w:rsidRPr="009D6F76">
                <w:rPr>
                  <w:rFonts w:ascii="Times New Roman" w:hAnsi="Times New Roman"/>
                  <w:color w:val="0000FF"/>
                  <w:u w:val="single"/>
                  <w:lang w:val="ru-RU"/>
                </w:rPr>
                <w:t>2</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17</w:t>
            </w:r>
          </w:p>
        </w:tc>
        <w:tc>
          <w:tcPr>
            <w:tcW w:w="4264" w:type="dxa"/>
            <w:tcMar>
              <w:top w:w="50" w:type="dxa"/>
              <w:left w:w="100" w:type="dxa"/>
            </w:tcMar>
            <w:vAlign w:val="center"/>
          </w:tcPr>
          <w:p w:rsidR="0066709E" w:rsidRDefault="0066709E" w:rsidP="008624C1">
            <w:pPr>
              <w:spacing w:after="0"/>
              <w:ind w:left="135"/>
            </w:pPr>
            <w:r>
              <w:rPr>
                <w:rFonts w:ascii="Times New Roman" w:hAnsi="Times New Roman"/>
                <w:color w:val="000000"/>
                <w:sz w:val="24"/>
              </w:rPr>
              <w:t>Предупреждение бытовых травм</w:t>
            </w:r>
          </w:p>
        </w:tc>
        <w:tc>
          <w:tcPr>
            <w:tcW w:w="931" w:type="dxa"/>
            <w:tcMar>
              <w:top w:w="50" w:type="dxa"/>
              <w:left w:w="100" w:type="dxa"/>
            </w:tcMar>
            <w:vAlign w:val="center"/>
          </w:tcPr>
          <w:p w:rsidR="0066709E" w:rsidRDefault="0066709E" w:rsidP="008624C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8624C1">
            <w:pPr>
              <w:spacing w:after="0"/>
              <w:ind w:left="135"/>
            </w:pPr>
          </w:p>
        </w:tc>
        <w:tc>
          <w:tcPr>
            <w:tcW w:w="850" w:type="dxa"/>
            <w:tcBorders>
              <w:left w:val="single" w:sz="4" w:space="0" w:color="auto"/>
            </w:tcBorders>
            <w:vAlign w:val="center"/>
          </w:tcPr>
          <w:p w:rsidR="0066709E" w:rsidRDefault="0066709E" w:rsidP="008624C1">
            <w:pPr>
              <w:spacing w:after="0"/>
              <w:ind w:left="135"/>
            </w:pPr>
          </w:p>
        </w:tc>
        <w:tc>
          <w:tcPr>
            <w:tcW w:w="3167"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w:t>
              </w:r>
              <w:r w:rsidRPr="009D6F76">
                <w:rPr>
                  <w:rFonts w:ascii="Times New Roman" w:hAnsi="Times New Roman"/>
                  <w:color w:val="0000FF"/>
                  <w:u w:val="single"/>
                  <w:lang w:val="ru-RU"/>
                </w:rPr>
                <w:t>8</w:t>
              </w:r>
              <w:r>
                <w:rPr>
                  <w:rFonts w:ascii="Times New Roman" w:hAnsi="Times New Roman"/>
                  <w:color w:val="0000FF"/>
                  <w:u w:val="single"/>
                </w:rPr>
                <w:t>c</w:t>
              </w:r>
              <w:r w:rsidRPr="009D6F76">
                <w:rPr>
                  <w:rFonts w:ascii="Times New Roman" w:hAnsi="Times New Roman"/>
                  <w:color w:val="0000FF"/>
                  <w:u w:val="single"/>
                  <w:lang w:val="ru-RU"/>
                </w:rPr>
                <w:t>2</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8624C1">
            <w:pPr>
              <w:spacing w:after="0"/>
            </w:pPr>
            <w:r>
              <w:rPr>
                <w:rFonts w:ascii="Times New Roman" w:hAnsi="Times New Roman"/>
                <w:color w:val="000000"/>
                <w:sz w:val="24"/>
              </w:rPr>
              <w:t>18</w:t>
            </w:r>
          </w:p>
        </w:tc>
        <w:tc>
          <w:tcPr>
            <w:tcW w:w="4264"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Безопасная эксплуатация бытовых </w:t>
            </w:r>
            <w:r w:rsidRPr="009D6F76">
              <w:rPr>
                <w:rFonts w:ascii="Times New Roman" w:hAnsi="Times New Roman"/>
                <w:color w:val="000000"/>
                <w:sz w:val="24"/>
                <w:lang w:val="ru-RU"/>
              </w:rPr>
              <w:lastRenderedPageBreak/>
              <w:t>приборов и мест общего пользования</w:t>
            </w:r>
          </w:p>
        </w:tc>
        <w:tc>
          <w:tcPr>
            <w:tcW w:w="931" w:type="dxa"/>
            <w:tcMar>
              <w:top w:w="50" w:type="dxa"/>
              <w:left w:w="100" w:type="dxa"/>
            </w:tcMar>
            <w:vAlign w:val="center"/>
          </w:tcPr>
          <w:p w:rsidR="0066709E" w:rsidRDefault="0066709E" w:rsidP="008624C1">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8624C1">
            <w:pPr>
              <w:spacing w:after="0"/>
              <w:ind w:left="135"/>
              <w:jc w:val="center"/>
            </w:pPr>
          </w:p>
        </w:tc>
        <w:tc>
          <w:tcPr>
            <w:tcW w:w="1560" w:type="dxa"/>
            <w:tcMar>
              <w:top w:w="50" w:type="dxa"/>
              <w:left w:w="100" w:type="dxa"/>
            </w:tcMar>
            <w:vAlign w:val="center"/>
          </w:tcPr>
          <w:p w:rsidR="0066709E" w:rsidRDefault="0066709E" w:rsidP="008624C1">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8624C1">
            <w:pPr>
              <w:spacing w:after="0"/>
              <w:ind w:left="135"/>
              <w:rPr>
                <w:rFonts w:ascii="Times New Roman" w:hAnsi="Times New Roman" w:cs="Times New Roman"/>
                <w:sz w:val="24"/>
                <w:szCs w:val="24"/>
                <w:lang w:val="ru-RU"/>
              </w:rPr>
            </w:pPr>
          </w:p>
        </w:tc>
        <w:tc>
          <w:tcPr>
            <w:tcW w:w="850" w:type="dxa"/>
            <w:tcBorders>
              <w:left w:val="single" w:sz="4" w:space="0" w:color="auto"/>
            </w:tcBorders>
            <w:vAlign w:val="center"/>
          </w:tcPr>
          <w:p w:rsidR="0066709E" w:rsidRPr="0066709E" w:rsidRDefault="0066709E" w:rsidP="008624C1">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9D6F76" w:rsidRDefault="0066709E" w:rsidP="008624C1">
            <w:pPr>
              <w:spacing w:after="0"/>
              <w:ind w:left="135"/>
              <w:rPr>
                <w:lang w:val="ru-RU"/>
              </w:rPr>
            </w:pPr>
            <w:r w:rsidRPr="009D6F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eacdf</w:t>
              </w:r>
              <w:r w:rsidRPr="009D6F76">
                <w:rPr>
                  <w:rFonts w:ascii="Times New Roman" w:hAnsi="Times New Roman"/>
                  <w:color w:val="0000FF"/>
                  <w:u w:val="single"/>
                  <w:lang w:val="ru-RU"/>
                </w:rPr>
                <w:t>4</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lastRenderedPageBreak/>
              <w:t>19</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Пожарная безопасность в быту</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850" w:type="dxa"/>
            <w:tcBorders>
              <w:right w:val="single" w:sz="4" w:space="0" w:color="auto"/>
            </w:tcBorders>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eacf</w:t>
              </w:r>
              <w:r w:rsidRPr="009D6F76">
                <w:rPr>
                  <w:rFonts w:ascii="Times New Roman" w:hAnsi="Times New Roman"/>
                  <w:color w:val="0000FF"/>
                  <w:u w:val="single"/>
                  <w:lang w:val="ru-RU"/>
                </w:rPr>
                <w:t>84</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20</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Предупреждение ситуаций криминального характера</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850" w:type="dxa"/>
            <w:tcBorders>
              <w:right w:val="single" w:sz="4" w:space="0" w:color="auto"/>
            </w:tcBorders>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822384"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eacf</w:t>
              </w:r>
              <w:r w:rsidRPr="009D6F76">
                <w:rPr>
                  <w:rFonts w:ascii="Times New Roman" w:hAnsi="Times New Roman"/>
                  <w:color w:val="0000FF"/>
                  <w:u w:val="single"/>
                  <w:lang w:val="ru-RU"/>
                </w:rPr>
                <w:t>84</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21</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Безопасные действия при авариях на коммунальных системах жизнеобеспечения</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850" w:type="dxa"/>
            <w:tcBorders>
              <w:right w:val="single" w:sz="4" w:space="0" w:color="auto"/>
            </w:tcBorders>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ead</w:t>
              </w:r>
              <w:r w:rsidRPr="009D6F76">
                <w:rPr>
                  <w:rFonts w:ascii="Times New Roman" w:hAnsi="Times New Roman"/>
                  <w:color w:val="0000FF"/>
                  <w:u w:val="single"/>
                  <w:lang w:val="ru-RU"/>
                </w:rPr>
                <w:t>51</w:t>
              </w:r>
              <w:r>
                <w:rPr>
                  <w:rFonts w:ascii="Times New Roman" w:hAnsi="Times New Roman"/>
                  <w:color w:val="0000FF"/>
                  <w:u w:val="single"/>
                </w:rPr>
                <w:t>a</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22</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Правила дорожного движения</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850" w:type="dxa"/>
            <w:tcBorders>
              <w:right w:val="single" w:sz="4" w:space="0" w:color="auto"/>
            </w:tcBorders>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ead</w:t>
              </w:r>
              <w:r w:rsidRPr="009D6F76">
                <w:rPr>
                  <w:rFonts w:ascii="Times New Roman" w:hAnsi="Times New Roman"/>
                  <w:color w:val="0000FF"/>
                  <w:u w:val="single"/>
                  <w:lang w:val="ru-RU"/>
                </w:rPr>
                <w:t>68</w:t>
              </w:r>
              <w:r>
                <w:rPr>
                  <w:rFonts w:ascii="Times New Roman" w:hAnsi="Times New Roman"/>
                  <w:color w:val="0000FF"/>
                  <w:u w:val="single"/>
                </w:rPr>
                <w:t>c</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23</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Безопасность пешехода</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850" w:type="dxa"/>
            <w:tcBorders>
              <w:right w:val="single" w:sz="4" w:space="0" w:color="auto"/>
            </w:tcBorders>
            <w:vAlign w:val="center"/>
          </w:tcPr>
          <w:p w:rsidR="0066709E" w:rsidRPr="0066709E" w:rsidRDefault="0066709E" w:rsidP="0066709E">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eaefa</w:t>
              </w:r>
              <w:r w:rsidRPr="009D6F76">
                <w:rPr>
                  <w:rFonts w:ascii="Times New Roman" w:hAnsi="Times New Roman"/>
                  <w:color w:val="0000FF"/>
                  <w:u w:val="single"/>
                  <w:lang w:val="ru-RU"/>
                </w:rPr>
                <w:t>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24</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Безопасность пассажира</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eaf</w:t>
              </w:r>
              <w:r w:rsidRPr="009D6F76">
                <w:rPr>
                  <w:rFonts w:ascii="Times New Roman" w:hAnsi="Times New Roman"/>
                  <w:color w:val="0000FF"/>
                  <w:u w:val="single"/>
                  <w:lang w:val="ru-RU"/>
                </w:rPr>
                <w:t>78</w:t>
              </w:r>
              <w:r>
                <w:rPr>
                  <w:rFonts w:ascii="Times New Roman" w:hAnsi="Times New Roman"/>
                  <w:color w:val="0000FF"/>
                  <w:u w:val="single"/>
                </w:rPr>
                <w:t>e</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25</w:t>
            </w:r>
          </w:p>
        </w:tc>
        <w:tc>
          <w:tcPr>
            <w:tcW w:w="4264" w:type="dxa"/>
            <w:tcMar>
              <w:top w:w="50" w:type="dxa"/>
              <w:left w:w="100" w:type="dxa"/>
            </w:tcMar>
            <w:vAlign w:val="center"/>
          </w:tcPr>
          <w:p w:rsidR="0066709E" w:rsidRDefault="0066709E" w:rsidP="0066709E">
            <w:pPr>
              <w:spacing w:after="0"/>
              <w:ind w:left="135"/>
            </w:pPr>
            <w:r>
              <w:rPr>
                <w:rFonts w:ascii="Times New Roman" w:hAnsi="Times New Roman"/>
                <w:color w:val="000000"/>
                <w:sz w:val="24"/>
              </w:rPr>
              <w:t>Безопасность водителя</w:t>
            </w:r>
          </w:p>
        </w:tc>
        <w:tc>
          <w:tcPr>
            <w:tcW w:w="931"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eaf</w:t>
              </w:r>
              <w:r w:rsidRPr="009D6F76">
                <w:rPr>
                  <w:rFonts w:ascii="Times New Roman" w:hAnsi="Times New Roman"/>
                  <w:color w:val="0000FF"/>
                  <w:u w:val="single"/>
                  <w:lang w:val="ru-RU"/>
                </w:rPr>
                <w:t>946</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26</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Безопасные действия при дорожно-транспортных происшествиях</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eafef</w:t>
              </w:r>
              <w:r w:rsidRPr="009D6F76">
                <w:rPr>
                  <w:rFonts w:ascii="Times New Roman" w:hAnsi="Times New Roman"/>
                  <w:color w:val="0000FF"/>
                  <w:u w:val="single"/>
                  <w:lang w:val="ru-RU"/>
                </w:rPr>
                <w:t>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27</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Безопасность пассажиров на различных видах транспорта</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eafd</w:t>
              </w:r>
              <w:r w:rsidRPr="009D6F76">
                <w:rPr>
                  <w:rFonts w:ascii="Times New Roman" w:hAnsi="Times New Roman"/>
                  <w:color w:val="0000FF"/>
                  <w:u w:val="single"/>
                  <w:lang w:val="ru-RU"/>
                </w:rPr>
                <w:t>42</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28</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Первая помощь при чрезвычайных ситуациях на транспорте</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0210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29</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Основные опасности в общественных местах</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038</w:t>
              </w:r>
              <w:r>
                <w:rPr>
                  <w:rFonts w:ascii="Times New Roman" w:hAnsi="Times New Roman"/>
                  <w:color w:val="0000FF"/>
                  <w:u w:val="single"/>
                </w:rPr>
                <w:t>c</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30</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Правила безопасного поведения при посещении массовых мероприятий</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822384"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038</w:t>
              </w:r>
              <w:r>
                <w:rPr>
                  <w:rFonts w:ascii="Times New Roman" w:hAnsi="Times New Roman"/>
                  <w:color w:val="0000FF"/>
                  <w:u w:val="single"/>
                </w:rPr>
                <w:t>c</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31</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Пожарная безопасность в общественных местах</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lastRenderedPageBreak/>
              <w:t>32</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Пожарная безопасность в общественных местах</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33</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66709E" w:rsidRPr="00BF3D29" w:rsidTr="00280190">
        <w:trPr>
          <w:trHeight w:val="144"/>
          <w:tblCellSpacing w:w="20" w:type="nil"/>
        </w:trPr>
        <w:tc>
          <w:tcPr>
            <w:tcW w:w="677" w:type="dxa"/>
            <w:tcMar>
              <w:top w:w="50" w:type="dxa"/>
              <w:left w:w="100" w:type="dxa"/>
            </w:tcMar>
            <w:vAlign w:val="center"/>
          </w:tcPr>
          <w:p w:rsidR="0066709E" w:rsidRDefault="0066709E" w:rsidP="0066709E">
            <w:pPr>
              <w:spacing w:after="0"/>
            </w:pPr>
            <w:r>
              <w:rPr>
                <w:rFonts w:ascii="Times New Roman" w:hAnsi="Times New Roman"/>
                <w:color w:val="000000"/>
                <w:sz w:val="24"/>
              </w:rPr>
              <w:t>34</w:t>
            </w:r>
          </w:p>
        </w:tc>
        <w:tc>
          <w:tcPr>
            <w:tcW w:w="4264"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9" w:type="dxa"/>
            <w:tcMar>
              <w:top w:w="50" w:type="dxa"/>
              <w:left w:w="100" w:type="dxa"/>
            </w:tcMar>
            <w:vAlign w:val="center"/>
          </w:tcPr>
          <w:p w:rsidR="0066709E" w:rsidRDefault="0066709E" w:rsidP="0066709E">
            <w:pPr>
              <w:spacing w:after="0"/>
              <w:ind w:left="135"/>
              <w:jc w:val="center"/>
            </w:pPr>
          </w:p>
        </w:tc>
        <w:tc>
          <w:tcPr>
            <w:tcW w:w="1560" w:type="dxa"/>
            <w:tcMar>
              <w:top w:w="50" w:type="dxa"/>
              <w:left w:w="100" w:type="dxa"/>
            </w:tcMar>
            <w:vAlign w:val="center"/>
          </w:tcPr>
          <w:p w:rsidR="0066709E" w:rsidRDefault="0066709E" w:rsidP="0066709E">
            <w:pPr>
              <w:spacing w:after="0"/>
              <w:ind w:left="135"/>
              <w:jc w:val="center"/>
            </w:pPr>
          </w:p>
        </w:tc>
        <w:tc>
          <w:tcPr>
            <w:tcW w:w="992" w:type="dxa"/>
            <w:tcBorders>
              <w:right w:val="single" w:sz="4" w:space="0" w:color="auto"/>
            </w:tcBorders>
            <w:tcMar>
              <w:top w:w="50" w:type="dxa"/>
              <w:left w:w="100" w:type="dxa"/>
            </w:tcMar>
            <w:vAlign w:val="center"/>
          </w:tcPr>
          <w:p w:rsidR="0066709E" w:rsidRDefault="0066709E" w:rsidP="0066709E">
            <w:pPr>
              <w:spacing w:after="0"/>
              <w:ind w:left="135"/>
            </w:pPr>
          </w:p>
        </w:tc>
        <w:tc>
          <w:tcPr>
            <w:tcW w:w="850" w:type="dxa"/>
            <w:tcBorders>
              <w:left w:val="single" w:sz="4" w:space="0" w:color="auto"/>
            </w:tcBorders>
            <w:vAlign w:val="center"/>
          </w:tcPr>
          <w:p w:rsidR="0066709E" w:rsidRDefault="0066709E" w:rsidP="0066709E">
            <w:pPr>
              <w:spacing w:after="0"/>
              <w:ind w:left="135"/>
            </w:pPr>
          </w:p>
        </w:tc>
        <w:tc>
          <w:tcPr>
            <w:tcW w:w="3167" w:type="dxa"/>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66709E" w:rsidTr="00280190">
        <w:trPr>
          <w:trHeight w:val="144"/>
          <w:tblCellSpacing w:w="20" w:type="nil"/>
        </w:trPr>
        <w:tc>
          <w:tcPr>
            <w:tcW w:w="4941" w:type="dxa"/>
            <w:gridSpan w:val="2"/>
            <w:tcMar>
              <w:top w:w="50" w:type="dxa"/>
              <w:left w:w="100" w:type="dxa"/>
            </w:tcMar>
            <w:vAlign w:val="center"/>
          </w:tcPr>
          <w:p w:rsidR="0066709E" w:rsidRPr="009D6F76" w:rsidRDefault="0066709E" w:rsidP="0066709E">
            <w:pPr>
              <w:spacing w:after="0"/>
              <w:ind w:left="135"/>
              <w:rPr>
                <w:lang w:val="ru-RU"/>
              </w:rPr>
            </w:pPr>
            <w:r w:rsidRPr="009D6F76">
              <w:rPr>
                <w:rFonts w:ascii="Times New Roman" w:hAnsi="Times New Roman"/>
                <w:color w:val="000000"/>
                <w:sz w:val="24"/>
                <w:lang w:val="ru-RU"/>
              </w:rPr>
              <w:t>ОБЩЕЕ КОЛИЧЕСТВО ЧАСОВ ПО ПРОГРАММЕ</w:t>
            </w:r>
          </w:p>
        </w:tc>
        <w:tc>
          <w:tcPr>
            <w:tcW w:w="931" w:type="dxa"/>
            <w:tcMar>
              <w:top w:w="50" w:type="dxa"/>
              <w:left w:w="100" w:type="dxa"/>
            </w:tcMar>
            <w:vAlign w:val="center"/>
          </w:tcPr>
          <w:p w:rsidR="0066709E" w:rsidRDefault="0066709E" w:rsidP="006670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99"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66709E" w:rsidRDefault="0066709E" w:rsidP="0066709E">
            <w:pPr>
              <w:spacing w:after="0"/>
              <w:ind w:left="135"/>
              <w:jc w:val="center"/>
            </w:pPr>
            <w:r>
              <w:rPr>
                <w:rFonts w:ascii="Times New Roman" w:hAnsi="Times New Roman"/>
                <w:color w:val="000000"/>
                <w:sz w:val="24"/>
              </w:rPr>
              <w:t xml:space="preserve"> 0 </w:t>
            </w:r>
          </w:p>
        </w:tc>
        <w:tc>
          <w:tcPr>
            <w:tcW w:w="5009" w:type="dxa"/>
            <w:gridSpan w:val="3"/>
            <w:tcMar>
              <w:top w:w="50" w:type="dxa"/>
              <w:left w:w="100" w:type="dxa"/>
            </w:tcMar>
            <w:vAlign w:val="center"/>
          </w:tcPr>
          <w:p w:rsidR="0066709E" w:rsidRDefault="0066709E" w:rsidP="0066709E"/>
        </w:tc>
      </w:tr>
    </w:tbl>
    <w:p w:rsidR="008624C1" w:rsidRDefault="008624C1" w:rsidP="008624C1">
      <w:pPr>
        <w:sectPr w:rsidR="008624C1">
          <w:pgSz w:w="16383" w:h="11906" w:orient="landscape"/>
          <w:pgMar w:top="1134" w:right="850" w:bottom="1134" w:left="1701" w:header="720" w:footer="720" w:gutter="0"/>
          <w:cols w:space="720"/>
        </w:sectPr>
      </w:pPr>
    </w:p>
    <w:bookmarkEnd w:id="9"/>
    <w:p w:rsidR="00F6499E" w:rsidRPr="00822FB8" w:rsidRDefault="00F6499E">
      <w:pPr>
        <w:rPr>
          <w:rFonts w:ascii="Times New Roman" w:hAnsi="Times New Roman" w:cs="Times New Roman"/>
          <w:sz w:val="24"/>
          <w:szCs w:val="24"/>
          <w:lang w:val="ru-RU"/>
        </w:rPr>
      </w:pPr>
    </w:p>
    <w:sectPr w:rsidR="00F6499E" w:rsidRPr="00822FB8" w:rsidSect="005B410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14E" w:rsidRDefault="00E4014E" w:rsidP="00734F77">
      <w:pPr>
        <w:spacing w:after="0" w:line="240" w:lineRule="auto"/>
      </w:pPr>
      <w:r>
        <w:separator/>
      </w:r>
    </w:p>
  </w:endnote>
  <w:endnote w:type="continuationSeparator" w:id="0">
    <w:p w:rsidR="00E4014E" w:rsidRDefault="00E4014E" w:rsidP="0073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857919"/>
      <w:docPartObj>
        <w:docPartGallery w:val="Page Numbers (Bottom of Page)"/>
        <w:docPartUnique/>
      </w:docPartObj>
    </w:sdtPr>
    <w:sdtEndPr/>
    <w:sdtContent>
      <w:p w:rsidR="00734F77" w:rsidRDefault="00734F77">
        <w:pPr>
          <w:pStyle w:val="af0"/>
          <w:jc w:val="center"/>
        </w:pPr>
        <w:r>
          <w:fldChar w:fldCharType="begin"/>
        </w:r>
        <w:r>
          <w:instrText>PAGE   \* MERGEFORMAT</w:instrText>
        </w:r>
        <w:r>
          <w:fldChar w:fldCharType="separate"/>
        </w:r>
        <w:r w:rsidR="00BF3D29" w:rsidRPr="00BF3D29">
          <w:rPr>
            <w:noProof/>
            <w:lang w:val="ru-RU"/>
          </w:rPr>
          <w:t>4</w:t>
        </w:r>
        <w:r>
          <w:fldChar w:fldCharType="end"/>
        </w:r>
      </w:p>
    </w:sdtContent>
  </w:sdt>
  <w:p w:rsidR="00734F77" w:rsidRDefault="00734F77">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7DB" w:rsidRDefault="007E37D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14E" w:rsidRDefault="00E4014E" w:rsidP="00734F77">
      <w:pPr>
        <w:spacing w:after="0" w:line="240" w:lineRule="auto"/>
      </w:pPr>
      <w:r>
        <w:separator/>
      </w:r>
    </w:p>
  </w:footnote>
  <w:footnote w:type="continuationSeparator" w:id="0">
    <w:p w:rsidR="00E4014E" w:rsidRDefault="00E4014E" w:rsidP="00734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07F"/>
    <w:multiLevelType w:val="multilevel"/>
    <w:tmpl w:val="8E90A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4106"/>
    <w:rsid w:val="00186EB7"/>
    <w:rsid w:val="001C2E78"/>
    <w:rsid w:val="0022786D"/>
    <w:rsid w:val="00280190"/>
    <w:rsid w:val="002B4220"/>
    <w:rsid w:val="004470DD"/>
    <w:rsid w:val="0058050E"/>
    <w:rsid w:val="005B4106"/>
    <w:rsid w:val="006078E1"/>
    <w:rsid w:val="0066709E"/>
    <w:rsid w:val="006B7F8E"/>
    <w:rsid w:val="006D606D"/>
    <w:rsid w:val="00734F77"/>
    <w:rsid w:val="007E37DB"/>
    <w:rsid w:val="00822384"/>
    <w:rsid w:val="00822FB8"/>
    <w:rsid w:val="008624C1"/>
    <w:rsid w:val="008C6E38"/>
    <w:rsid w:val="008F7FFC"/>
    <w:rsid w:val="00927C8C"/>
    <w:rsid w:val="009D6F76"/>
    <w:rsid w:val="00B2637B"/>
    <w:rsid w:val="00B640C3"/>
    <w:rsid w:val="00BF3D29"/>
    <w:rsid w:val="00C44866"/>
    <w:rsid w:val="00C97E1A"/>
    <w:rsid w:val="00CE2634"/>
    <w:rsid w:val="00D57705"/>
    <w:rsid w:val="00D63753"/>
    <w:rsid w:val="00D65DEE"/>
    <w:rsid w:val="00E4014E"/>
    <w:rsid w:val="00EC588A"/>
    <w:rsid w:val="00F6499E"/>
    <w:rsid w:val="00F81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3A1C"/>
  <w15:docId w15:val="{7456AF04-80E6-45FB-9A0E-F078A0A8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106"/>
    <w:rPr>
      <w:color w:val="0000FF" w:themeColor="hyperlink"/>
      <w:u w:val="single"/>
    </w:rPr>
  </w:style>
  <w:style w:type="table" w:styleId="ac">
    <w:name w:val="Table Grid"/>
    <w:basedOn w:val="a1"/>
    <w:uiPriority w:val="59"/>
    <w:rsid w:val="005B4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27C8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27C8C"/>
    <w:rPr>
      <w:rFonts w:ascii="Segoe UI" w:hAnsi="Segoe UI" w:cs="Segoe UI"/>
      <w:sz w:val="18"/>
      <w:szCs w:val="18"/>
    </w:rPr>
  </w:style>
  <w:style w:type="paragraph" w:styleId="af0">
    <w:name w:val="footer"/>
    <w:basedOn w:val="a"/>
    <w:link w:val="af1"/>
    <w:uiPriority w:val="99"/>
    <w:unhideWhenUsed/>
    <w:rsid w:val="00734F7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58949">
      <w:bodyDiv w:val="1"/>
      <w:marLeft w:val="0"/>
      <w:marRight w:val="0"/>
      <w:marTop w:val="0"/>
      <w:marBottom w:val="0"/>
      <w:divBdr>
        <w:top w:val="none" w:sz="0" w:space="0" w:color="auto"/>
        <w:left w:val="none" w:sz="0" w:space="0" w:color="auto"/>
        <w:bottom w:val="none" w:sz="0" w:space="0" w:color="auto"/>
        <w:right w:val="none" w:sz="0" w:space="0" w:color="auto"/>
      </w:divBdr>
    </w:div>
    <w:div w:id="1183591290">
      <w:bodyDiv w:val="1"/>
      <w:marLeft w:val="0"/>
      <w:marRight w:val="0"/>
      <w:marTop w:val="0"/>
      <w:marBottom w:val="0"/>
      <w:divBdr>
        <w:top w:val="none" w:sz="0" w:space="0" w:color="auto"/>
        <w:left w:val="none" w:sz="0" w:space="0" w:color="auto"/>
        <w:bottom w:val="none" w:sz="0" w:space="0" w:color="auto"/>
        <w:right w:val="none" w:sz="0" w:space="0" w:color="auto"/>
      </w:divBdr>
    </w:div>
    <w:div w:id="1919169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9506" TargetMode="External"/><Relationship Id="rId39" Type="http://schemas.openxmlformats.org/officeDocument/2006/relationships/hyperlink" Target="https://m.edsoo.ru/f5eaf78e" TargetMode="External"/><Relationship Id="rId21" Type="http://schemas.openxmlformats.org/officeDocument/2006/relationships/hyperlink" Target="https://m.edsoo.ru/7f419506" TargetMode="External"/><Relationship Id="rId34" Type="http://schemas.openxmlformats.org/officeDocument/2006/relationships/hyperlink" Target="https://m.edsoo.ru/f5eacf84" TargetMode="External"/><Relationship Id="rId42" Type="http://schemas.openxmlformats.org/officeDocument/2006/relationships/hyperlink" Target="https://m.edsoo.ru/f5eafd42" TargetMode="External"/><Relationship Id="rId47" Type="http://schemas.openxmlformats.org/officeDocument/2006/relationships/hyperlink" Target="https://m.edsoo.ru/f5eb0c10" TargetMode="Externa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7f419506" TargetMode="External"/><Relationship Id="rId32" Type="http://schemas.openxmlformats.org/officeDocument/2006/relationships/hyperlink" Target="https://m.edsoo.ru/f5eac8c2" TargetMode="External"/><Relationship Id="rId37" Type="http://schemas.openxmlformats.org/officeDocument/2006/relationships/hyperlink" Target="https://m.edsoo.ru/f5ead68c" TargetMode="External"/><Relationship Id="rId40" Type="http://schemas.openxmlformats.org/officeDocument/2006/relationships/hyperlink" Target="https://m.edsoo.ru/f5eaf946" TargetMode="External"/><Relationship Id="rId45" Type="http://schemas.openxmlformats.org/officeDocument/2006/relationships/hyperlink" Target="https://m.edsoo.ru/f5eb038c" TargetMode="External"/><Relationship Id="rId5" Type="http://schemas.openxmlformats.org/officeDocument/2006/relationships/footnotes" Target="footnotes.xm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f5ead51a" TargetMode="External"/><Relationship Id="rId49" Type="http://schemas.openxmlformats.org/officeDocument/2006/relationships/hyperlink" Target="https://m.edsoo.ru/f5eb0c10" TargetMode="External"/><Relationship Id="rId10" Type="http://schemas.openxmlformats.org/officeDocument/2006/relationships/hyperlink" Target="https://m.edsoo.ru/7f419506" TargetMode="External"/><Relationship Id="rId19" Type="http://schemas.openxmlformats.org/officeDocument/2006/relationships/hyperlink" Target="https://m.edsoo.ru/7f419506" TargetMode="External"/><Relationship Id="rId31" Type="http://schemas.openxmlformats.org/officeDocument/2006/relationships/hyperlink" Target="https://m.edsoo.ru/f5eac8c2" TargetMode="External"/><Relationship Id="rId44" Type="http://schemas.openxmlformats.org/officeDocument/2006/relationships/hyperlink" Target="https://m.edsoo.ru/f5eb038c"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f5eac746" TargetMode="External"/><Relationship Id="rId35" Type="http://schemas.openxmlformats.org/officeDocument/2006/relationships/hyperlink" Target="https://m.edsoo.ru/f5eacf84" TargetMode="External"/><Relationship Id="rId43" Type="http://schemas.openxmlformats.org/officeDocument/2006/relationships/hyperlink" Target="https://m.edsoo.ru/f5eb0210" TargetMode="External"/><Relationship Id="rId48" Type="http://schemas.openxmlformats.org/officeDocument/2006/relationships/hyperlink" Target="https://m.edsoo.ru/f5eb0c10" TargetMode="External"/><Relationship Id="rId8" Type="http://schemas.openxmlformats.org/officeDocument/2006/relationships/footer" Target="foot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9506" TargetMode="External"/><Relationship Id="rId33" Type="http://schemas.openxmlformats.org/officeDocument/2006/relationships/hyperlink" Target="https://m.edsoo.ru/f5eacdf4" TargetMode="External"/><Relationship Id="rId38" Type="http://schemas.openxmlformats.org/officeDocument/2006/relationships/hyperlink" Target="https://m.edsoo.ru/f5eaefa0" TargetMode="External"/><Relationship Id="rId46" Type="http://schemas.openxmlformats.org/officeDocument/2006/relationships/hyperlink" Target="https://m.edsoo.ru/f5eb0c10" TargetMode="External"/><Relationship Id="rId20" Type="http://schemas.openxmlformats.org/officeDocument/2006/relationships/hyperlink" Target="https://m.edsoo.ru/7f419506" TargetMode="External"/><Relationship Id="rId41" Type="http://schemas.openxmlformats.org/officeDocument/2006/relationships/hyperlink" Target="https://m.edsoo.ru/f5eafef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31</Pages>
  <Words>10151</Words>
  <Characters>57861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Тарманы</cp:lastModifiedBy>
  <cp:revision>40</cp:revision>
  <cp:lastPrinted>2025-10-08T12:02:00Z</cp:lastPrinted>
  <dcterms:created xsi:type="dcterms:W3CDTF">2024-09-02T09:54:00Z</dcterms:created>
  <dcterms:modified xsi:type="dcterms:W3CDTF">2025-10-08T12:02:00Z</dcterms:modified>
</cp:coreProperties>
</file>