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55" w:rsidRPr="00BC1755" w:rsidRDefault="00BC1755" w:rsidP="00BF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C1755" w:rsidRPr="00BC1755" w:rsidRDefault="00BC1755" w:rsidP="00BF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BC1755" w:rsidRPr="00BC1755" w:rsidRDefault="00BC1755" w:rsidP="00BF2C5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</w:t>
      </w:r>
      <w:proofErr w:type="spellEnd"/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BC1755" w:rsidRPr="00BC1755" w:rsidRDefault="00BC1755" w:rsidP="00BF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СОШ»</w:t>
      </w:r>
    </w:p>
    <w:p w:rsidR="000A7C01" w:rsidRPr="000A7C01" w:rsidRDefault="000A7C01" w:rsidP="000A7C01">
      <w:pPr>
        <w:spacing w:after="0" w:line="276" w:lineRule="auto"/>
        <w:ind w:left="138" w:hanging="10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0A7C01" w:rsidRPr="000A7C01" w:rsidTr="000A7C01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1" w:rsidRPr="000A7C01" w:rsidRDefault="000A7C01" w:rsidP="000A7C0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_________________ 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№___  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1" w:rsidRPr="000A7C01" w:rsidRDefault="000A7C01" w:rsidP="000A7C0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СОГЛАСОВАНА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Изосимова О.А.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Приказ №___ 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 г.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1" w:rsidRPr="000A7C01" w:rsidRDefault="000A7C01" w:rsidP="000A7C0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УТВЕРЖДЕНА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Ваганова Н.В.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>Приказ №___</w:t>
            </w:r>
          </w:p>
          <w:p w:rsidR="000A7C01" w:rsidRPr="000A7C01" w:rsidRDefault="000A7C01" w:rsidP="000A7C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7C01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2025г.</w:t>
            </w:r>
          </w:p>
        </w:tc>
      </w:tr>
    </w:tbl>
    <w:p w:rsidR="000A7C01" w:rsidRPr="000A7C01" w:rsidRDefault="000A7C01" w:rsidP="000A7C01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0A7C01" w:rsidRPr="000A7C01" w:rsidRDefault="000A7C01" w:rsidP="000A7C0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0A7C0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7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«Разговоры о важном» </w:t>
      </w:r>
    </w:p>
    <w:p w:rsidR="000A7C01" w:rsidRPr="000A7C01" w:rsidRDefault="000A7C01" w:rsidP="000A7C0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A7C01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r>
        <w:rPr>
          <w:rFonts w:ascii="Times New Roman" w:eastAsia="Calibri" w:hAnsi="Times New Roman" w:cs="Times New Roman"/>
          <w:color w:val="000000"/>
          <w:sz w:val="28"/>
        </w:rPr>
        <w:t>обучающихся 2</w:t>
      </w:r>
      <w:r w:rsidRPr="000A7C01"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</w:p>
    <w:p w:rsidR="000A7C01" w:rsidRPr="000A7C01" w:rsidRDefault="000A7C01" w:rsidP="000A7C01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0A7C01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7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0A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Абдуллина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Голзифа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A7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Синхатовна</w:t>
      </w:r>
      <w:proofErr w:type="spellEnd"/>
      <w:r w:rsidRPr="000A7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0A7C01" w:rsidRPr="000A7C01" w:rsidRDefault="00C630B8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="000A7C01" w:rsidRPr="000A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0A7C01" w:rsidRPr="000A7C01" w:rsidRDefault="000A7C01" w:rsidP="000A7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C01" w:rsidRPr="000A7C01" w:rsidRDefault="000A7C01" w:rsidP="000A7C0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A7C01" w:rsidRPr="000A7C01" w:rsidRDefault="000A7C01" w:rsidP="000A7C0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A7C01" w:rsidRPr="000A7C01" w:rsidRDefault="000A7C01" w:rsidP="000A7C0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A7C01" w:rsidRPr="000A7C01" w:rsidRDefault="000A7C01" w:rsidP="00C20EA4">
      <w:pPr>
        <w:spacing w:after="0" w:line="276" w:lineRule="auto"/>
        <w:rPr>
          <w:rFonts w:ascii="Calibri" w:eastAsia="Calibri" w:hAnsi="Calibri" w:cs="Times New Roman"/>
        </w:rPr>
      </w:pPr>
    </w:p>
    <w:p w:rsidR="000A7C01" w:rsidRDefault="000A7C01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BF2C5D" w:rsidRDefault="00BF2C5D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BF2C5D" w:rsidRDefault="00BF2C5D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BF2C5D" w:rsidRPr="000A7C01" w:rsidRDefault="00BF2C5D" w:rsidP="000A7C0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6024EA" w:rsidRPr="000A7C01" w:rsidRDefault="000A7C01" w:rsidP="000A7C01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block-75653827"/>
      <w:bookmarkEnd w:id="1"/>
      <w:proofErr w:type="spellStart"/>
      <w:r w:rsidRPr="000A7C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</w:t>
      </w:r>
      <w:proofErr w:type="spellEnd"/>
      <w:r w:rsidRPr="000A7C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BC1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A7C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:rsidR="006024EA" w:rsidRPr="006024EA" w:rsidRDefault="006024EA" w:rsidP="006024E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024EA" w:rsidRPr="006024EA" w:rsidRDefault="006024EA" w:rsidP="006024EA">
      <w:pPr>
        <w:widowControl w:val="0"/>
        <w:autoSpaceDE w:val="0"/>
        <w:autoSpaceDN w:val="0"/>
        <w:spacing w:before="208"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Программа направлена на: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 xml:space="preserve"> о важном»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дальнейшую содержательную часть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1.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Историческая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память</w:t>
      </w:r>
      <w:proofErr w:type="spellEnd"/>
      <w:r w:rsidRPr="006024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Преемственность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поколений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024EA" w:rsidRPr="006024EA" w:rsidRDefault="006024EA" w:rsidP="006024EA">
      <w:pPr>
        <w:widowControl w:val="0"/>
        <w:numPr>
          <w:ilvl w:val="0"/>
          <w:numId w:val="1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:rsidR="006024EA" w:rsidRPr="006024EA" w:rsidRDefault="006024EA" w:rsidP="006024EA">
      <w:pPr>
        <w:widowControl w:val="0"/>
        <w:numPr>
          <w:ilvl w:val="0"/>
          <w:numId w:val="1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Патриотизм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—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любовь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к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Родине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Семья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семейные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ценности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взаимоподдержкой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, традициями и т. д.;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Культура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России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Наука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службе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Родины</w:t>
      </w:r>
      <w:proofErr w:type="spellEnd"/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неучебных</w:t>
      </w:r>
      <w:proofErr w:type="spellEnd"/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 w:rsidRPr="006024EA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Личностное развитие ребёнка – гл</w:t>
      </w:r>
      <w:r w:rsidR="000A7C01">
        <w:rPr>
          <w:rFonts w:ascii="Times New Roman" w:eastAsia="Times New Roman" w:hAnsi="Times New Roman" w:cs="Times New Roman"/>
          <w:sz w:val="24"/>
          <w:szCs w:val="24"/>
        </w:rPr>
        <w:t xml:space="preserve">авная цель педагога. </w:t>
      </w:r>
      <w:proofErr w:type="gramStart"/>
      <w:r w:rsidR="000A7C01">
        <w:rPr>
          <w:rFonts w:ascii="Times New Roman" w:eastAsia="Times New Roman" w:hAnsi="Times New Roman" w:cs="Times New Roman"/>
          <w:sz w:val="24"/>
          <w:szCs w:val="24"/>
        </w:rPr>
        <w:t xml:space="preserve">Личностных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gram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6024EA" w:rsidRPr="00D22194" w:rsidRDefault="006024EA" w:rsidP="00D22194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 внеурочной деятельности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</w:t>
      </w:r>
      <w:r w:rsidR="000A7C01">
        <w:rPr>
          <w:rFonts w:ascii="Times New Roman" w:eastAsia="Times New Roman" w:hAnsi="Times New Roman" w:cs="Times New Roman"/>
          <w:sz w:val="24"/>
          <w:szCs w:val="24"/>
        </w:rPr>
        <w:t>семьи, школы и коллектива. Под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Города России: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Совесть — внутренний ориентир, помогающий отличить добро от зла. Ключевая роль совести в осуществлении личного выбора.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Влияние традиционных ценностей, культуры и исторического опыта страны на формирование нравственных ориентиров личности.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 w:rsidRPr="006024EA">
        <w:rPr>
          <w:rFonts w:ascii="Times New Roman" w:eastAsia="Times New Roman" w:hAnsi="Times New Roman" w:cs="Times New Roman"/>
          <w:sz w:val="24"/>
          <w:szCs w:val="24"/>
        </w:rPr>
        <w:t>доcуга</w:t>
      </w:r>
      <w:proofErr w:type="spellEnd"/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</w:t>
      </w:r>
      <w:r w:rsidR="000A7C01">
        <w:rPr>
          <w:rFonts w:ascii="Times New Roman" w:eastAsia="Times New Roman" w:hAnsi="Times New Roman" w:cs="Times New Roman"/>
          <w:sz w:val="24"/>
          <w:szCs w:val="24"/>
        </w:rPr>
        <w:t>д большой ко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манды профессионалов. От идеи — до экрана: как появляются современные мультипликационные фильмы?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Всемирный день поэзии.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6024EA" w:rsidRPr="006024EA" w:rsidRDefault="006024EA" w:rsidP="00D22194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сильный и сплоченный народ.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6024EA" w:rsidRPr="006024EA" w:rsidRDefault="006024EA" w:rsidP="000A7C01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24EA" w:rsidRPr="006024EA" w:rsidRDefault="006024EA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программы внеурочных</w:t>
      </w:r>
    </w:p>
    <w:p w:rsidR="006024EA" w:rsidRPr="000A7C01" w:rsidRDefault="006024EA" w:rsidP="000A7C01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занятий «Разговоры о важном»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024EA"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6024E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024EA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 xml:space="preserve">: признание индивидуальности каждого человека; проявление сопереживания, уважения и доброжелательности;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>неприятие любых форм поведения, направленных на причинение физического и морального вреда другим людям.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 w:rsidRPr="006024EA"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02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Русский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 w:rsidRPr="006024EA"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 w:rsidRPr="006024EA">
        <w:rPr>
          <w:rFonts w:ascii="Times New Roman" w:hAnsi="Times New Roman" w:cs="Times New Roman"/>
          <w:sz w:val="24"/>
          <w:szCs w:val="24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>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 w:rsidRPr="006024EA">
        <w:rPr>
          <w:sz w:val="24"/>
          <w:szCs w:val="24"/>
        </w:rPr>
        <w:t xml:space="preserve"> </w:t>
      </w:r>
      <w:r w:rsidRPr="006024EA"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Музыка: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>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024EA" w:rsidRPr="006024EA" w:rsidSect="00C20EA4">
          <w:footerReference w:type="default" r:id="rId7"/>
          <w:type w:val="continuous"/>
          <w:pgSz w:w="11920" w:h="16850"/>
          <w:pgMar w:top="1134" w:right="850" w:bottom="1134" w:left="1701" w:header="0" w:footer="573" w:gutter="0"/>
          <w:cols w:space="720"/>
          <w:titlePg/>
          <w:docGrid w:linePitch="299"/>
        </w:sectPr>
      </w:pP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24E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B16D5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7120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6024EA">
        <w:rPr>
          <w:rFonts w:ascii="Times New Roman" w:hAnsi="Times New Roman" w:cs="Times New Roman"/>
          <w:b/>
          <w:sz w:val="28"/>
          <w:szCs w:val="28"/>
        </w:rPr>
        <w:t>(1 час в неделю)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643"/>
        <w:gridCol w:w="4860"/>
        <w:gridCol w:w="2655"/>
        <w:gridCol w:w="2681"/>
      </w:tblGrid>
      <w:tr w:rsidR="0067120E" w:rsidRPr="00D22194" w:rsidTr="00845B65">
        <w:trPr>
          <w:trHeight w:val="602"/>
        </w:trPr>
        <w:tc>
          <w:tcPr>
            <w:tcW w:w="602" w:type="dxa"/>
          </w:tcPr>
          <w:p w:rsidR="006024EA" w:rsidRPr="00D22194" w:rsidRDefault="006024EA" w:rsidP="006024EA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D22194">
              <w:rPr>
                <w:rFonts w:ascii="Times New Roman" w:eastAsia="Lucida Sans Unicode" w:hAnsi="Times New Roman" w:cs="Times New Roman"/>
                <w:b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6024EA" w:rsidRPr="00D22194" w:rsidRDefault="006024EA" w:rsidP="006024EA">
            <w:pPr>
              <w:spacing w:before="155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643" w:type="dxa"/>
          </w:tcPr>
          <w:p w:rsidR="006024EA" w:rsidRPr="00D22194" w:rsidRDefault="006024EA" w:rsidP="006024EA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6024EA" w:rsidRPr="00D22194" w:rsidRDefault="006024EA" w:rsidP="006024EA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60" w:type="dxa"/>
          </w:tcPr>
          <w:p w:rsidR="006024EA" w:rsidRPr="00D22194" w:rsidRDefault="006024EA" w:rsidP="006024EA">
            <w:pPr>
              <w:spacing w:before="155"/>
              <w:ind w:left="1273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w w:val="105"/>
                <w:sz w:val="24"/>
                <w:szCs w:val="24"/>
              </w:rPr>
              <w:t>Основное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55" w:type="dxa"/>
          </w:tcPr>
          <w:p w:rsidR="006024EA" w:rsidRPr="00D22194" w:rsidRDefault="006024EA" w:rsidP="006024EA">
            <w:pPr>
              <w:spacing w:before="83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6024EA" w:rsidRPr="00D22194" w:rsidRDefault="006024EA" w:rsidP="006024EA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w w:val="105"/>
                <w:sz w:val="24"/>
                <w:szCs w:val="24"/>
              </w:rPr>
              <w:t>Электронные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b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67120E" w:rsidRPr="00D22194" w:rsidTr="00845B65">
        <w:trPr>
          <w:trHeight w:val="2762"/>
        </w:trPr>
        <w:tc>
          <w:tcPr>
            <w:tcW w:w="602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</w:rPr>
              <w:t>Зачем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</w:rPr>
              <w:t>человеку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643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6024EA" w:rsidRPr="00D22194" w:rsidRDefault="006024EA" w:rsidP="006024EA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D22194">
              <w:rPr>
                <w:rFonts w:ascii="Times New Roman" w:eastAsia="Lucida Sans Unicode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D22194">
              <w:rPr>
                <w:rFonts w:ascii="Times New Roman" w:eastAsia="Lucida Sans Unicode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2194">
              <w:rPr>
                <w:rFonts w:ascii="Times New Roman" w:eastAsia="Lucida Sans Unicode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D22194">
              <w:rPr>
                <w:rFonts w:ascii="Times New Roman" w:eastAsia="Lucida Sans Unicode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жизни.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знаний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развитии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личности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и общества.</w:t>
            </w:r>
            <w:r w:rsidRPr="00D22194">
              <w:rPr>
                <w:rFonts w:ascii="Times New Roman" w:eastAsia="Lucida Sans Unicode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Влияние</w:t>
            </w:r>
            <w:r w:rsidRPr="00D22194">
              <w:rPr>
                <w:rFonts w:ascii="Times New Roman" w:eastAsia="Lucida Sans Unicode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цифровых</w:t>
            </w:r>
            <w:r w:rsidRPr="00D22194">
              <w:rPr>
                <w:rFonts w:ascii="Times New Roman" w:eastAsia="Lucida Sans Unicode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6024EA" w:rsidRPr="00D22194" w:rsidRDefault="006024EA" w:rsidP="006024EA">
            <w:pPr>
              <w:spacing w:before="2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D22194">
              <w:rPr>
                <w:rFonts w:ascii="Times New Roman" w:eastAsia="Lucida Sans Unicode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D22194">
              <w:rPr>
                <w:rFonts w:ascii="Times New Roman" w:eastAsia="Lucida Sans Unicode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2194">
              <w:rPr>
                <w:rFonts w:ascii="Times New Roman" w:eastAsia="Lucida Sans Unicode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2194">
              <w:rPr>
                <w:rFonts w:ascii="Times New Roman" w:eastAsia="Lucida Sans Unicode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6024EA" w:rsidRPr="00D22194" w:rsidRDefault="006024EA" w:rsidP="006024EA">
            <w:pPr>
              <w:spacing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i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52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4"/>
                <w:sz w:val="24"/>
                <w:szCs w:val="24"/>
                <w:lang w:val="ru-RU"/>
              </w:rPr>
              <w:t>ценности: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52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sz w:val="24"/>
                <w:szCs w:val="24"/>
                <w:lang w:val="ru-RU"/>
              </w:rPr>
              <w:t>жизнь,</w:t>
            </w:r>
          </w:p>
          <w:p w:rsidR="006024EA" w:rsidRPr="00D22194" w:rsidRDefault="006024EA" w:rsidP="006024EA">
            <w:pPr>
              <w:spacing w:before="10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>созидательный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>труд,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6024EA" w:rsidRPr="00D22194" w:rsidRDefault="006024EA" w:rsidP="006024EA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беседа, просмотр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заданий, работа</w:t>
            </w:r>
          </w:p>
          <w:p w:rsidR="006024EA" w:rsidRPr="00D22194" w:rsidRDefault="006024EA" w:rsidP="006024EA">
            <w:pPr>
              <w:spacing w:before="1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с</w:t>
            </w:r>
            <w:r w:rsidRPr="00D22194">
              <w:rPr>
                <w:rFonts w:ascii="Times New Roman" w:eastAsia="Lucida Sans Unicode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иллюстративным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67120E" w:rsidRPr="00D22194" w:rsidTr="00845B65">
        <w:trPr>
          <w:trHeight w:val="3002"/>
        </w:trPr>
        <w:tc>
          <w:tcPr>
            <w:tcW w:w="602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"/>
              <w:ind w:left="1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before="5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цифровых</w:t>
            </w:r>
            <w:r w:rsidRPr="00D22194">
              <w:rPr>
                <w:rFonts w:ascii="Times New Roman" w:eastAsia="Lucida Sans Unicode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643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6024EA" w:rsidRPr="00D22194" w:rsidRDefault="006024EA" w:rsidP="006024EA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6024EA" w:rsidRPr="00D22194" w:rsidRDefault="006024EA" w:rsidP="006024EA">
            <w:pPr>
              <w:spacing w:before="1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знак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образованного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человека</w:t>
            </w:r>
            <w:r w:rsidRPr="00D22194">
              <w:rPr>
                <w:rFonts w:ascii="Times New Roman" w:eastAsia="Lucida Sans Unicode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залог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:rsidR="006024EA" w:rsidRPr="00D22194" w:rsidRDefault="006024EA" w:rsidP="006024EA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i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52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4"/>
                <w:sz w:val="24"/>
                <w:szCs w:val="24"/>
                <w:lang w:val="ru-RU"/>
              </w:rPr>
              <w:t>ценности: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53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4"/>
                <w:sz w:val="24"/>
                <w:szCs w:val="24"/>
                <w:lang w:val="ru-RU"/>
              </w:rPr>
              <w:t>высокие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53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sz w:val="24"/>
                <w:szCs w:val="24"/>
                <w:lang w:val="ru-RU"/>
              </w:rPr>
              <w:t>нрав</w:t>
            </w:r>
            <w:r w:rsidRPr="00D22194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>ственные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  <w:t>идеалы,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6024EA" w:rsidRPr="00D22194" w:rsidRDefault="006024EA" w:rsidP="006024EA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беседа,</w:t>
            </w:r>
            <w:r w:rsidRPr="00D22194">
              <w:rPr>
                <w:rFonts w:ascii="Times New Roman" w:eastAsia="Lucida Sans Unicode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6024EA" w:rsidRPr="00D22194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D22194">
              <w:rPr>
                <w:rFonts w:ascii="Times New Roman" w:eastAsia="Lucida Sans Unicode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заданий,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6024EA" w:rsidRPr="00D22194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>иллюстративным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"/>
              <w:ind w:left="9" w:right="6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67120E" w:rsidRPr="00D22194" w:rsidTr="006024EA">
        <w:trPr>
          <w:trHeight w:val="889"/>
        </w:trPr>
        <w:tc>
          <w:tcPr>
            <w:tcW w:w="602" w:type="dxa"/>
          </w:tcPr>
          <w:p w:rsidR="006024EA" w:rsidRPr="00D22194" w:rsidRDefault="006024EA" w:rsidP="006024EA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"/>
              <w:ind w:left="1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241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</w:rPr>
              <w:t>Цифровой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</w:rPr>
              <w:t>суверенитет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643" w:type="dxa"/>
          </w:tcPr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6024EA" w:rsidRPr="00D22194" w:rsidRDefault="006024EA" w:rsidP="006024EA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6024EA" w:rsidRPr="00D22194" w:rsidRDefault="006024EA" w:rsidP="006024EA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новые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горизонты.</w:t>
            </w:r>
            <w:r w:rsidRPr="00D22194">
              <w:rPr>
                <w:rFonts w:ascii="Times New Roman" w:eastAsia="Lucida Sans Unicode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Мир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Правила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безопасного</w:t>
            </w:r>
            <w:r w:rsidRPr="00D22194">
              <w:rPr>
                <w:rFonts w:ascii="Times New Roman" w:eastAsia="Lucida Sans Unicode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поведения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D22194">
              <w:rPr>
                <w:rFonts w:ascii="Times New Roman" w:eastAsia="Lucida Sans Unicode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6024EA" w:rsidRPr="00D22194" w:rsidRDefault="006024EA" w:rsidP="006024EA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i/>
                <w:w w:val="105"/>
                <w:sz w:val="24"/>
                <w:szCs w:val="24"/>
                <w:lang w:val="ru-RU"/>
              </w:rPr>
              <w:t>Формирующиеся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w w:val="105"/>
                <w:sz w:val="24"/>
                <w:szCs w:val="24"/>
                <w:lang w:val="ru-RU"/>
              </w:rPr>
              <w:t>ценности: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6024EA" w:rsidRPr="00D22194" w:rsidRDefault="006024EA" w:rsidP="006024EA">
            <w:pPr>
              <w:spacing w:before="11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D22194">
              <w:rPr>
                <w:rFonts w:ascii="Times New Roman" w:eastAsia="Lucida Sans Unicode" w:hAnsi="Times New Roman" w:cs="Times New Roman"/>
                <w:i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655" w:type="dxa"/>
          </w:tcPr>
          <w:p w:rsidR="006024EA" w:rsidRPr="00D22194" w:rsidRDefault="006024EA" w:rsidP="006024EA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</w:p>
          <w:p w:rsidR="006024EA" w:rsidRPr="00D22194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беседа,</w:t>
            </w:r>
            <w:r w:rsidRPr="00D22194">
              <w:rPr>
                <w:rFonts w:ascii="Times New Roman" w:eastAsia="Lucida Sans Unicode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2194">
              <w:rPr>
                <w:rFonts w:ascii="Times New Roman" w:eastAsia="Lucida Sans Unicode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6024EA" w:rsidRPr="00D22194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D22194">
              <w:rPr>
                <w:rFonts w:ascii="Times New Roman" w:eastAsia="Lucida Sans Unicode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заданий, </w:t>
            </w:r>
            <w:r w:rsidRPr="00D22194">
              <w:rPr>
                <w:rFonts w:ascii="Times New Roman" w:eastAsia="Lucida Sans Unicode" w:hAnsi="Times New Roman" w:cs="Times New Roman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6024EA" w:rsidRPr="00D22194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>иллюстративным</w:t>
            </w:r>
            <w:proofErr w:type="spellEnd"/>
            <w:r w:rsidRPr="00D2219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194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D22194" w:rsidRDefault="006024EA" w:rsidP="006024EA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атом.</w:t>
            </w:r>
          </w:p>
          <w:p w:rsidR="006024EA" w:rsidRPr="006024EA" w:rsidRDefault="006024EA" w:rsidP="006024EA">
            <w:pPr>
              <w:spacing w:before="15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День работника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Мирный атом — это использование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достижения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школы.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фективных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источников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энергии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будущее человечества.</w:t>
            </w:r>
          </w:p>
          <w:p w:rsidR="006024EA" w:rsidRPr="006024EA" w:rsidRDefault="006024EA" w:rsidP="006024EA">
            <w:pPr>
              <w:spacing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 творчестве. 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Творчество — неотъемлемая часть жизни каждого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Возможности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>ния.</w:t>
            </w:r>
          </w:p>
          <w:p w:rsidR="006024EA" w:rsidRPr="006024EA" w:rsidRDefault="006024EA" w:rsidP="006024EA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Что такое уважение?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 — признание достоинств 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чужому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основа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гармоничного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развития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обще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семьи,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коллектива.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Подготовка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взрослой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 и формирование ответственности. О роли педагога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воспитании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 празднования Дня учителя.</w:t>
            </w:r>
          </w:p>
          <w:p w:rsidR="006024EA" w:rsidRDefault="006024EA" w:rsidP="006024EA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взаимоуважение,</w:t>
            </w:r>
            <w:r w:rsidRPr="006024EA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за его судьбу</w:t>
            </w:r>
          </w:p>
          <w:p w:rsidR="006024EA" w:rsidRPr="006024EA" w:rsidRDefault="006024EA" w:rsidP="006024EA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понять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друга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6024EA" w:rsidRPr="006024EA" w:rsidRDefault="006024EA" w:rsidP="006024EA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6024EA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О городах России. Ко Дню народного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 России: разнообразие культур, языков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вековых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народов, проживающих на территории Российской Федерации.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Древнейшие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 хранители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информации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предках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культурного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Изучение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российских городов — изучение страниц истории Отечества.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лых городов. Возможности граждан в разви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тии своей малой родины.</w:t>
            </w:r>
          </w:p>
          <w:p w:rsidR="006024EA" w:rsidRPr="006024EA" w:rsidRDefault="006024EA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6024EA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Общество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Общество — совокупность разных людей, отличных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имеющих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обществе.</w:t>
            </w:r>
          </w:p>
          <w:p w:rsidR="006024EA" w:rsidRPr="006024EA" w:rsidRDefault="006024EA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6024EA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Селекция и генетика.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 170-летию</w:t>
            </w:r>
          </w:p>
          <w:p w:rsidR="006024EA" w:rsidRPr="006024EA" w:rsidRDefault="006024EA" w:rsidP="00845B65">
            <w:pPr>
              <w:spacing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Состояние науки в современной России. 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генетики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селекции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сельском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хозяйстве,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медицине,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промышленности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т.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д. Мировое признание достижений отече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6024EA" w:rsidRDefault="006024EA" w:rsidP="006024EA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вы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сокие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нравственные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идеалы</w:t>
            </w:r>
          </w:p>
          <w:p w:rsidR="00845B65" w:rsidRPr="006024EA" w:rsidRDefault="00845B65" w:rsidP="006024EA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видеофраг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- 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6024EA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конфликты и справляться</w:t>
            </w:r>
          </w:p>
          <w:p w:rsidR="006024EA" w:rsidRPr="006024EA" w:rsidRDefault="006024EA" w:rsidP="006024EA">
            <w:pPr>
              <w:spacing w:line="226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трудностями.</w:t>
            </w:r>
          </w:p>
          <w:p w:rsidR="006024EA" w:rsidRPr="006024EA" w:rsidRDefault="006024EA" w:rsidP="006024EA">
            <w:pPr>
              <w:spacing w:line="274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как залог преодоления трудностей.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Правила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разрешения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конфликтных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ситуаций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.</w:t>
            </w:r>
          </w:p>
          <w:p w:rsidR="00845B65" w:rsidRPr="006024EA" w:rsidRDefault="006024EA" w:rsidP="00845B6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6024EA" w:rsidRPr="006024EA" w:rsidRDefault="006024EA" w:rsidP="006024EA">
            <w:pPr>
              <w:spacing w:before="1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Профессиональные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качества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навыки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спа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сателей.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экстремальных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ситуациях.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своей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чужой жизни, правила безопасности.</w:t>
            </w:r>
          </w:p>
          <w:p w:rsidR="006024EA" w:rsidRPr="00845B65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домашних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питомцев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жизни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человека.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Ответственность, забота и бережное 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питомцам.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объединяет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людей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планеты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 укрепления ценностей дружбы и заботы о животных.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соблюдать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при общении с животными?</w:t>
            </w:r>
          </w:p>
          <w:p w:rsid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милосердие</w:t>
            </w:r>
          </w:p>
          <w:p w:rsidR="00845B65" w:rsidRPr="006024EA" w:rsidRDefault="00845B65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Россия — страна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победителей.</w:t>
            </w:r>
          </w:p>
          <w:p w:rsidR="006024EA" w:rsidRPr="006024EA" w:rsidRDefault="006024EA" w:rsidP="006024EA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0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 России с древнейших времен и до современности.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решительности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неотъемлемая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благодарности, признательности и уважения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 самоотверженность и мужество.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lastRenderedPageBreak/>
              <w:t>его судьбу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Закон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справедливость.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духовно-нравственных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ценностей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6024EA" w:rsidRP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справедливость,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жизнь, до</w:t>
            </w:r>
            <w:r w:rsidR="00845B6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стоинство, права и свободы чело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  <w:lang w:val="ru-RU"/>
              </w:rPr>
              <w:t>века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709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845B65">
            <w:pPr>
              <w:spacing w:before="81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Совесть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внутренний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ориентир,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Влияние традиционных ценностей, культуры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опыта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формиро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вание нравственных ориентиров личности.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: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патриотизм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,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8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Зимние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каникулы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время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только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для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семейного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уга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отдыха,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добрых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дел.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6024EA" w:rsidRDefault="006024EA" w:rsidP="00845B6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крепкая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семья,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взаимопомощь</w:t>
            </w:r>
          </w:p>
          <w:p w:rsidR="00845B65" w:rsidRPr="006024EA" w:rsidRDefault="00845B65" w:rsidP="00845B6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Как создают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мультфильмы?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Мультипликация,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гуманизм</w:t>
            </w:r>
          </w:p>
          <w:p w:rsidR="00845B65" w:rsidRPr="006024EA" w:rsidRDefault="00845B65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34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9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Музейное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дело.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170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  <w:lang w:val="ru-RU"/>
              </w:rPr>
              <w:t>Третьяковской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политики.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Изучение,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реставрация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 интерпретация памятников искусства.</w:t>
            </w:r>
          </w:p>
          <w:p w:rsidR="006024EA" w:rsidRPr="006024EA" w:rsidRDefault="006024EA" w:rsidP="006024EA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Третьяковская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галерея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крупнейший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ховного над материальным, служение 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честву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нашей стране.</w:t>
            </w:r>
          </w:p>
          <w:p w:rsid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Есть ли у знания границы?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Богатейшее наследие российской науки и ее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выдающихся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представителей.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гическое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лидерство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развитие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науки. Как меняются научные подходы с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развитием цифровых технологий? Государ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поддержка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молодых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ученых. Как происходят современные открытия?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стать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ученым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6024EA" w:rsidRDefault="006024EA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  <w:p w:rsidR="00845B65" w:rsidRPr="006024EA" w:rsidRDefault="00845B65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Слушать,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договариваться.</w:t>
            </w:r>
          </w:p>
          <w:p w:rsidR="006024EA" w:rsidRPr="006024EA" w:rsidRDefault="006024EA" w:rsidP="006024EA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Дипломатия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сфера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6024EA" w:rsidRP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историческая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поколений,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Герой с соседнего двора. Региональный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урок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каждом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регионе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 живут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выдающиеся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отважные,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мужественные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трудолюбивые.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героизм? Какие качества отличают героя?</w:t>
            </w:r>
          </w:p>
          <w:p w:rsidR="006024EA" w:rsidRDefault="006024EA" w:rsidP="00845B6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патриотизм,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  <w:p w:rsidR="00845B65" w:rsidRPr="006024EA" w:rsidRDefault="00845B65" w:rsidP="00845B6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6024EA" w:rsidRPr="006024EA" w:rsidRDefault="006024EA" w:rsidP="006024EA">
            <w:pPr>
              <w:spacing w:before="1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наставника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формировании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профес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сиональном развитии личности. Знаменитые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россияне и их наставники. К. Д. Ушинский как основоположник научной педагогики в России.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найти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?</w:t>
            </w:r>
          </w:p>
          <w:p w:rsidR="006024EA" w:rsidRP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32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России.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люди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пишут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стихотворения,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можно ли этому научиться?</w:t>
            </w:r>
          </w:p>
          <w:p w:rsidR="006024EA" w:rsidRDefault="006024EA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Большой. За кулисами. 250 лет Большому театру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150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Союзу театральных деятелей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35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драматургия,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опера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балет</w:t>
            </w:r>
          </w:p>
          <w:p w:rsidR="006024EA" w:rsidRPr="006024EA" w:rsidRDefault="006024EA" w:rsidP="006024EA">
            <w:pPr>
              <w:spacing w:before="14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костюмеры, режиссеры, музыканты, дирижеры,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гримеры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многие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другие.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актером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нужно?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 школьных театров в России.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724B40" w:rsidRDefault="00724B40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724B40" w:rsidRDefault="00724B40" w:rsidP="00724B4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53"/>
        <w:gridCol w:w="1446"/>
        <w:gridCol w:w="4906"/>
        <w:gridCol w:w="2806"/>
        <w:gridCol w:w="2681"/>
      </w:tblGrid>
      <w:tr w:rsidR="00724B40" w:rsidRPr="00724B40" w:rsidTr="008332F0">
        <w:trPr>
          <w:trHeight w:val="2282"/>
        </w:trPr>
        <w:tc>
          <w:tcPr>
            <w:tcW w:w="602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948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справляться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 xml:space="preserve">с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волнением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?</w:t>
            </w:r>
          </w:p>
        </w:tc>
        <w:tc>
          <w:tcPr>
            <w:tcW w:w="1446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0A7C01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Волнение как естественное состояние человека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перед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важным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событием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живаться?</w:t>
            </w:r>
          </w:p>
          <w:p w:rsidR="00724B40" w:rsidRPr="00724B40" w:rsidRDefault="00724B40" w:rsidP="000A7C01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724B40" w:rsidRPr="00724B40" w:rsidRDefault="00724B40" w:rsidP="000A7C01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0A7C01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0A7C01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24B40" w:rsidRPr="00724B40" w:rsidTr="008332F0">
        <w:trPr>
          <w:trHeight w:val="3002"/>
        </w:trPr>
        <w:tc>
          <w:tcPr>
            <w:tcW w:w="602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948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65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триумфа.</w:t>
            </w:r>
          </w:p>
          <w:p w:rsidR="00724B40" w:rsidRPr="00724B40" w:rsidRDefault="00724B40" w:rsidP="000A7C01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0A7C01">
            <w:pPr>
              <w:spacing w:before="83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Россия — одна из ведущих космических 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жав.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космической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отрасли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национальной гордости и мотивация для бу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дущих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свершений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космонавтики.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устроен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современный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космодром? Труд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конструкторов,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инженеров,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летчиков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других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специалистов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открывает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 и всего человечества новые горизонты.</w:t>
            </w:r>
          </w:p>
          <w:p w:rsidR="00724B40" w:rsidRPr="00724B40" w:rsidRDefault="00724B40" w:rsidP="000A7C01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служение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ству,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724B40" w:rsidRPr="00724B40" w:rsidRDefault="00724B40" w:rsidP="000A7C01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0A7C01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0A7C01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24B40" w:rsidRPr="00724B40" w:rsidTr="008332F0">
        <w:trPr>
          <w:trHeight w:val="3002"/>
        </w:trPr>
        <w:tc>
          <w:tcPr>
            <w:tcW w:w="602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948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before="19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мусор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получает</w:t>
            </w:r>
          </w:p>
          <w:p w:rsidR="00724B40" w:rsidRPr="00724B40" w:rsidRDefault="00724B40" w:rsidP="000A7C01">
            <w:pPr>
              <w:spacing w:before="14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«вторую жизнь»?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0A7C01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724B40" w:rsidRPr="00724B40" w:rsidRDefault="00724B40" w:rsidP="000A7C01">
            <w:pPr>
              <w:spacing w:before="1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системы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переработки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отходов и роль государства в этом процессе. Какие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полезные привычки необходимо сформиро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вать у себя?</w:t>
            </w:r>
          </w:p>
          <w:p w:rsidR="00724B40" w:rsidRPr="00724B40" w:rsidRDefault="00724B40" w:rsidP="000A7C01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созидательный</w:t>
            </w:r>
          </w:p>
          <w:p w:rsidR="00724B40" w:rsidRPr="00724B40" w:rsidRDefault="00724B40" w:rsidP="000A7C01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24B40" w:rsidRPr="00724B40" w:rsidRDefault="00724B40" w:rsidP="000A7C01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0A7C01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0A7C01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1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724B40" w:rsidRPr="00724B40" w:rsidTr="008332F0">
        <w:trPr>
          <w:trHeight w:val="2282"/>
        </w:trPr>
        <w:tc>
          <w:tcPr>
            <w:tcW w:w="602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948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before="14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значит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работать</w:t>
            </w:r>
          </w:p>
          <w:p w:rsidR="00724B40" w:rsidRPr="00724B40" w:rsidRDefault="00724B40" w:rsidP="000A7C01">
            <w:pPr>
              <w:spacing w:before="15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 команде? Сила команды.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0A7C01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0A7C01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24B40" w:rsidRPr="00724B40" w:rsidRDefault="00724B40" w:rsidP="000A7C01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Умение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трудиться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сообща,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разделять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вместе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переживать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неудачу. Примеры коллективной работы в истории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страны.</w:t>
            </w:r>
          </w:p>
          <w:p w:rsidR="00724B40" w:rsidRPr="00724B40" w:rsidRDefault="00724B40" w:rsidP="000A7C01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</w:p>
          <w:p w:rsidR="00724B40" w:rsidRPr="00724B40" w:rsidRDefault="00724B40" w:rsidP="000A7C01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24B40" w:rsidRPr="00724B40" w:rsidRDefault="00724B40" w:rsidP="000A7C01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0A7C01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0A7C01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0A7C01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8332F0" w:rsidRPr="00724B40" w:rsidTr="008332F0">
        <w:trPr>
          <w:trHeight w:val="2762"/>
        </w:trPr>
        <w:tc>
          <w:tcPr>
            <w:tcW w:w="602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953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войне.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Дню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8332F0" w:rsidRPr="00724B40" w:rsidRDefault="008332F0" w:rsidP="000A7C01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памяти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Великой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создателей?</w:t>
            </w:r>
          </w:p>
          <w:p w:rsidR="008332F0" w:rsidRPr="00724B40" w:rsidRDefault="008332F0" w:rsidP="000A7C01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:rsidR="008332F0" w:rsidRPr="00724B40" w:rsidRDefault="008332F0" w:rsidP="000A7C01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8332F0" w:rsidRPr="00724B40" w:rsidRDefault="008332F0" w:rsidP="000A7C01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8332F0" w:rsidRPr="00724B40" w:rsidRDefault="008332F0" w:rsidP="000A7C01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8332F0" w:rsidRPr="00724B40" w:rsidTr="008332F0">
        <w:trPr>
          <w:trHeight w:val="3962"/>
        </w:trPr>
        <w:tc>
          <w:tcPr>
            <w:tcW w:w="602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22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объединяют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8332F0" w:rsidRPr="00724B40" w:rsidRDefault="008332F0" w:rsidP="000A7C01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8332F0" w:rsidRPr="00724B40" w:rsidRDefault="008332F0" w:rsidP="000A7C01">
            <w:pPr>
              <w:spacing w:before="2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поколений обогащают общество, но только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 сочетании с единством, взаимопомощью 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существует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сильный и сплоченный народ.</w:t>
            </w:r>
          </w:p>
          <w:p w:rsidR="008332F0" w:rsidRDefault="008332F0" w:rsidP="008332F0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традиционные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российские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духовно-нравственные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ценности</w:t>
            </w:r>
          </w:p>
          <w:p w:rsidR="008332F0" w:rsidRPr="00724B40" w:rsidRDefault="008332F0" w:rsidP="008332F0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0A7C01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8332F0" w:rsidRPr="00724B40" w:rsidRDefault="008332F0" w:rsidP="000A7C01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8332F0" w:rsidRPr="00724B40" w:rsidRDefault="008332F0" w:rsidP="000A7C01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иллюстративным</w:t>
            </w:r>
            <w:proofErr w:type="spellEnd"/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0A7C01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8332F0" w:rsidRPr="00724B40" w:rsidTr="008332F0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:rsidR="008332F0" w:rsidRPr="008332F0" w:rsidRDefault="008332F0" w:rsidP="000A7C01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8332F0" w:rsidRPr="008332F0" w:rsidRDefault="008332F0" w:rsidP="000A7C01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10393" w:type="dxa"/>
            <w:gridSpan w:val="3"/>
          </w:tcPr>
          <w:p w:rsidR="008332F0" w:rsidRPr="00724B40" w:rsidRDefault="008332F0" w:rsidP="000A7C01">
            <w:pPr>
              <w:spacing w:before="1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6024EA" w:rsidRPr="00724B40" w:rsidRDefault="006024EA" w:rsidP="00724B4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6024EA" w:rsidRPr="00724B40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6024EA" w:rsidRPr="006024EA" w:rsidRDefault="006024EA" w:rsidP="006024EA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6024EA" w:rsidRDefault="006024EA" w:rsidP="006024E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4EA">
        <w:rPr>
          <w:rFonts w:ascii="Times New Roman" w:hAnsi="Times New Roman" w:cs="Times New Roman"/>
          <w:sz w:val="28"/>
          <w:szCs w:val="28"/>
        </w:rPr>
        <w:tab/>
      </w: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6B16D5" w:rsidRPr="006024EA" w:rsidRDefault="006B16D5" w:rsidP="006024E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</w:t>
      </w:r>
    </w:p>
    <w:p w:rsidR="006024EA" w:rsidRPr="006024EA" w:rsidRDefault="006024EA" w:rsidP="006024E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  <w:gridCol w:w="1440"/>
      </w:tblGrid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</w:p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Мирный атом.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06.10.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20.10.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10.11.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17.11.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с трудностями.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Ко Дню психолога.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24.11.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01.12.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08.12.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22.12.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Совесть внутри нас.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Музейное дело.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170 лет Третьяковской галерее.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Есть ли у знания границы?</w:t>
            </w:r>
          </w:p>
          <w:p w:rsidR="006024EA" w:rsidRPr="00D22194" w:rsidRDefault="006024EA" w:rsidP="006024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Ко Дню науки.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65 лет триумфа.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Ко Дню космонавтики.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Как мусор получает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Что значит работать</w:t>
            </w:r>
          </w:p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команде? Сила команды. Ко Дню труда.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EA" w:rsidRPr="00D22194" w:rsidTr="00845B65">
        <w:tc>
          <w:tcPr>
            <w:tcW w:w="72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6024EA" w:rsidRPr="00D22194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:rsidR="006024EA" w:rsidRPr="00D22194" w:rsidRDefault="006024EA" w:rsidP="006024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024EA" w:rsidRPr="00D22194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EA" w:rsidRPr="006024EA" w:rsidRDefault="006024EA" w:rsidP="006024EA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4EA" w:rsidRPr="006024EA" w:rsidRDefault="006024EA" w:rsidP="006024EA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  <w:sectPr w:rsidR="006024EA" w:rsidRPr="006024EA" w:rsidSect="00845B65">
          <w:footerReference w:type="default" r:id="rId9"/>
          <w:pgSz w:w="11920" w:h="16850"/>
          <w:pgMar w:top="760" w:right="255" w:bottom="760" w:left="851" w:header="0" w:footer="573" w:gutter="0"/>
          <w:cols w:space="720"/>
        </w:sect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both"/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F53AD2" w:rsidRDefault="00F53AD2"/>
    <w:sectPr w:rsidR="00F5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19" w:rsidRDefault="00CC7D19">
      <w:pPr>
        <w:spacing w:after="0" w:line="240" w:lineRule="auto"/>
      </w:pPr>
      <w:r>
        <w:separator/>
      </w:r>
    </w:p>
  </w:endnote>
  <w:endnote w:type="continuationSeparator" w:id="0">
    <w:p w:rsidR="00CC7D19" w:rsidRDefault="00CC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119220"/>
      <w:docPartObj>
        <w:docPartGallery w:val="Page Numbers (Bottom of Page)"/>
        <w:docPartUnique/>
      </w:docPartObj>
    </w:sdtPr>
    <w:sdtEndPr/>
    <w:sdtContent>
      <w:p w:rsidR="001B6BBE" w:rsidRDefault="001B6BB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C5D">
          <w:rPr>
            <w:noProof/>
          </w:rPr>
          <w:t>3</w:t>
        </w:r>
        <w:r>
          <w:fldChar w:fldCharType="end"/>
        </w:r>
      </w:p>
    </w:sdtContent>
  </w:sdt>
  <w:p w:rsidR="001B6BBE" w:rsidRDefault="001B6BBE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01" w:rsidRDefault="000A7C01">
    <w:pPr>
      <w:pStyle w:val="a4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01" w:rsidRDefault="000A7C01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19" w:rsidRDefault="00CC7D19">
      <w:pPr>
        <w:spacing w:after="0" w:line="240" w:lineRule="auto"/>
      </w:pPr>
      <w:r>
        <w:separator/>
      </w:r>
    </w:p>
  </w:footnote>
  <w:footnote w:type="continuationSeparator" w:id="0">
    <w:p w:rsidR="00CC7D19" w:rsidRDefault="00CC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58C"/>
    <w:multiLevelType w:val="hybridMultilevel"/>
    <w:tmpl w:val="031C914A"/>
    <w:lvl w:ilvl="0" w:tplc="5F22F36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54CA2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6CF8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A68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80E5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4CDA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C54B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0DD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0F9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9757B"/>
    <w:multiLevelType w:val="hybridMultilevel"/>
    <w:tmpl w:val="9AA2D4BC"/>
    <w:lvl w:ilvl="0" w:tplc="CE9E2C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449E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43C1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922A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221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A8D2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96B1C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815D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D5B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37805"/>
    <w:multiLevelType w:val="hybridMultilevel"/>
    <w:tmpl w:val="4E76657A"/>
    <w:lvl w:ilvl="0" w:tplc="51269ED4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70E795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694C1F3C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2A8613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F3E66D9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5EECDC7E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6CAA2E3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643EFF26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20162EB6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096926E6"/>
    <w:multiLevelType w:val="hybridMultilevel"/>
    <w:tmpl w:val="29168510"/>
    <w:lvl w:ilvl="0" w:tplc="2676DB42">
      <w:start w:val="1"/>
      <w:numFmt w:val="decimal"/>
      <w:lvlText w:val="%1.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AE41C38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F328CCF6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7F06AF74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7A3022BA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9AEE1C80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AC7C9700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49D011EE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2B722452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4" w15:restartNumberingAfterBreak="0">
    <w:nsid w:val="0D605A67"/>
    <w:multiLevelType w:val="hybridMultilevel"/>
    <w:tmpl w:val="4F76B650"/>
    <w:lvl w:ilvl="0" w:tplc="060A2792">
      <w:start w:val="1"/>
      <w:numFmt w:val="decimal"/>
      <w:lvlText w:val="%1."/>
      <w:lvlJc w:val="left"/>
      <w:pPr>
        <w:ind w:left="682" w:hanging="291"/>
        <w:jc w:val="right"/>
      </w:pPr>
      <w:rPr>
        <w:rFonts w:ascii="Times New Roman" w:eastAsia="Lucida Sans Unicode" w:hAnsi="Times New Roman" w:cs="Times New Roman"/>
        <w:b w:val="0"/>
        <w:bCs w:val="0"/>
        <w:i w:val="0"/>
        <w:iCs w:val="0"/>
        <w:color w:val="231F20"/>
        <w:spacing w:val="-3"/>
        <w:w w:val="63"/>
        <w:sz w:val="28"/>
        <w:szCs w:val="24"/>
        <w:lang w:val="ru-RU" w:eastAsia="en-US" w:bidi="ar-SA"/>
      </w:rPr>
    </w:lvl>
    <w:lvl w:ilvl="1" w:tplc="24A2AF1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C9ED48E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E8C2017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320174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71F2D02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C8806C6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21CCE4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6BA5CA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61A2A83"/>
    <w:multiLevelType w:val="hybridMultilevel"/>
    <w:tmpl w:val="6204A958"/>
    <w:lvl w:ilvl="0" w:tplc="09ECE7F6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5A8EC4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 w:tplc="6CAC6DBA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DFBCB51A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24FC511C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 w:tplc="086C565C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 w:tplc="8F7E3A62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 w:tplc="3CD87FA2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 w:tplc="F4C23B0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1A5A2D44"/>
    <w:multiLevelType w:val="hybridMultilevel"/>
    <w:tmpl w:val="7F7A0E9E"/>
    <w:lvl w:ilvl="0" w:tplc="019E628A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9DEA88C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17A2DB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1F2780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4C604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7392454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CE50576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3654ACBE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95A2F2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1BCF014F"/>
    <w:multiLevelType w:val="hybridMultilevel"/>
    <w:tmpl w:val="B76AD700"/>
    <w:lvl w:ilvl="0" w:tplc="AEB84AF8">
      <w:start w:val="1"/>
      <w:numFmt w:val="decimal"/>
      <w:lvlText w:val="%1."/>
      <w:lvlJc w:val="left"/>
      <w:pPr>
        <w:ind w:left="1281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8"/>
        <w:szCs w:val="28"/>
        <w:lang w:val="ru-RU" w:eastAsia="en-US" w:bidi="ar-SA"/>
      </w:rPr>
    </w:lvl>
    <w:lvl w:ilvl="1" w:tplc="9C642544">
      <w:numFmt w:val="bullet"/>
      <w:lvlText w:val="–"/>
      <w:lvlJc w:val="left"/>
      <w:pPr>
        <w:ind w:left="28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6B2FC9A">
      <w:numFmt w:val="bullet"/>
      <w:lvlText w:val="•"/>
      <w:lvlJc w:val="left"/>
      <w:pPr>
        <w:ind w:left="2366" w:hanging="276"/>
      </w:pPr>
      <w:rPr>
        <w:rFonts w:hint="default"/>
        <w:lang w:val="ru-RU" w:eastAsia="en-US" w:bidi="ar-SA"/>
      </w:rPr>
    </w:lvl>
    <w:lvl w:ilvl="3" w:tplc="30A8136C">
      <w:numFmt w:val="bullet"/>
      <w:lvlText w:val="•"/>
      <w:lvlJc w:val="left"/>
      <w:pPr>
        <w:ind w:left="3453" w:hanging="276"/>
      </w:pPr>
      <w:rPr>
        <w:rFonts w:hint="default"/>
        <w:lang w:val="ru-RU" w:eastAsia="en-US" w:bidi="ar-SA"/>
      </w:rPr>
    </w:lvl>
    <w:lvl w:ilvl="4" w:tplc="5B902A56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5" w:tplc="7E109952">
      <w:numFmt w:val="bullet"/>
      <w:lvlText w:val="•"/>
      <w:lvlJc w:val="left"/>
      <w:pPr>
        <w:ind w:left="5627" w:hanging="276"/>
      </w:pPr>
      <w:rPr>
        <w:rFonts w:hint="default"/>
        <w:lang w:val="ru-RU" w:eastAsia="en-US" w:bidi="ar-SA"/>
      </w:rPr>
    </w:lvl>
    <w:lvl w:ilvl="6" w:tplc="81B0B896">
      <w:numFmt w:val="bullet"/>
      <w:lvlText w:val="•"/>
      <w:lvlJc w:val="left"/>
      <w:pPr>
        <w:ind w:left="6714" w:hanging="276"/>
      </w:pPr>
      <w:rPr>
        <w:rFonts w:hint="default"/>
        <w:lang w:val="ru-RU" w:eastAsia="en-US" w:bidi="ar-SA"/>
      </w:rPr>
    </w:lvl>
    <w:lvl w:ilvl="7" w:tplc="D26E66D0">
      <w:numFmt w:val="bullet"/>
      <w:lvlText w:val="•"/>
      <w:lvlJc w:val="left"/>
      <w:pPr>
        <w:ind w:left="7800" w:hanging="276"/>
      </w:pPr>
      <w:rPr>
        <w:rFonts w:hint="default"/>
        <w:lang w:val="ru-RU" w:eastAsia="en-US" w:bidi="ar-SA"/>
      </w:rPr>
    </w:lvl>
    <w:lvl w:ilvl="8" w:tplc="A5B8251A">
      <w:numFmt w:val="bullet"/>
      <w:lvlText w:val="•"/>
      <w:lvlJc w:val="left"/>
      <w:pPr>
        <w:ind w:left="888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241022BC"/>
    <w:multiLevelType w:val="hybridMultilevel"/>
    <w:tmpl w:val="64FA40C4"/>
    <w:lvl w:ilvl="0" w:tplc="2C505B0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A55A20C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52E705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F3E4F6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FFE9DF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D3DC342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5BC2A3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BF68F3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EB8E2F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24F50A26"/>
    <w:multiLevelType w:val="hybridMultilevel"/>
    <w:tmpl w:val="FA366E58"/>
    <w:lvl w:ilvl="0" w:tplc="BEE4B19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2C0D72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C60AEF8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E7C1FD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D56DDF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EFD0C3C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8A0FE94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968E4D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4589FB0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0" w15:restartNumberingAfterBreak="0">
    <w:nsid w:val="29FE3E65"/>
    <w:multiLevelType w:val="hybridMultilevel"/>
    <w:tmpl w:val="BDEA4FFA"/>
    <w:lvl w:ilvl="0" w:tplc="789C97CA">
      <w:start w:val="1"/>
      <w:numFmt w:val="decimal"/>
      <w:lvlText w:val="%1."/>
      <w:lvlJc w:val="left"/>
      <w:pPr>
        <w:ind w:left="28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805C50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BE1A8C70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4590F98E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6FDE135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B7781156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712ABE8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EAEB80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9EEA220C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EFA32CF"/>
    <w:multiLevelType w:val="hybridMultilevel"/>
    <w:tmpl w:val="C9484F0A"/>
    <w:lvl w:ilvl="0" w:tplc="A28E92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6A22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A70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84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2280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2FE9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62A0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E2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C716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11C85"/>
    <w:multiLevelType w:val="hybridMultilevel"/>
    <w:tmpl w:val="A31CFA2E"/>
    <w:lvl w:ilvl="0" w:tplc="629EAF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E6C4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851C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E0D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FF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8921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23AF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0A8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88327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6C5F54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56622C11"/>
    <w:multiLevelType w:val="hybridMultilevel"/>
    <w:tmpl w:val="8B9C7092"/>
    <w:lvl w:ilvl="0" w:tplc="FBAA5E7C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1105CFE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E64EBA18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596C67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5E6273B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2DE8901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F2B83A12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3069E28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DE68E004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7412D76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58B1484E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5A886076"/>
    <w:multiLevelType w:val="hybridMultilevel"/>
    <w:tmpl w:val="1B5279CC"/>
    <w:lvl w:ilvl="0" w:tplc="75047634">
      <w:start w:val="8"/>
      <w:numFmt w:val="decimal"/>
      <w:lvlText w:val="%1."/>
      <w:lvlJc w:val="left"/>
      <w:pPr>
        <w:ind w:left="35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5EBF2010"/>
    <w:multiLevelType w:val="hybridMultilevel"/>
    <w:tmpl w:val="855EC9B4"/>
    <w:lvl w:ilvl="0" w:tplc="869A4C9E">
      <w:start w:val="1"/>
      <w:numFmt w:val="decimal"/>
      <w:lvlText w:val="%1)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C3C31C2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7086616C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0B3C62F8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313AE054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A616475E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5318423C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728869BC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E9261F76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19" w15:restartNumberingAfterBreak="0">
    <w:nsid w:val="6AA04A27"/>
    <w:multiLevelType w:val="hybridMultilevel"/>
    <w:tmpl w:val="056EC280"/>
    <w:lvl w:ilvl="0" w:tplc="5CAA645A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97E63C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24E6EBE2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C1A2E446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CE6EF180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4E4E88B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32DA66C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2A6169A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50E4A56E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6E783424"/>
    <w:multiLevelType w:val="hybridMultilevel"/>
    <w:tmpl w:val="1B2EF9DA"/>
    <w:lvl w:ilvl="0" w:tplc="A5E6101A">
      <w:start w:val="1"/>
      <w:numFmt w:val="decimal"/>
      <w:lvlText w:val="%1)"/>
      <w:lvlJc w:val="left"/>
      <w:pPr>
        <w:ind w:left="13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A608DA">
      <w:numFmt w:val="bullet"/>
      <w:lvlText w:val="•"/>
      <w:lvlJc w:val="left"/>
      <w:pPr>
        <w:ind w:left="2276" w:hanging="312"/>
      </w:pPr>
      <w:rPr>
        <w:rFonts w:hint="default"/>
        <w:lang w:val="ru-RU" w:eastAsia="en-US" w:bidi="ar-SA"/>
      </w:rPr>
    </w:lvl>
    <w:lvl w:ilvl="2" w:tplc="16B6B292">
      <w:numFmt w:val="bullet"/>
      <w:lvlText w:val="•"/>
      <w:lvlJc w:val="left"/>
      <w:pPr>
        <w:ind w:left="3252" w:hanging="312"/>
      </w:pPr>
      <w:rPr>
        <w:rFonts w:hint="default"/>
        <w:lang w:val="ru-RU" w:eastAsia="en-US" w:bidi="ar-SA"/>
      </w:rPr>
    </w:lvl>
    <w:lvl w:ilvl="3" w:tplc="30F48C88">
      <w:numFmt w:val="bullet"/>
      <w:lvlText w:val="•"/>
      <w:lvlJc w:val="left"/>
      <w:pPr>
        <w:ind w:left="4228" w:hanging="312"/>
      </w:pPr>
      <w:rPr>
        <w:rFonts w:hint="default"/>
        <w:lang w:val="ru-RU" w:eastAsia="en-US" w:bidi="ar-SA"/>
      </w:rPr>
    </w:lvl>
    <w:lvl w:ilvl="4" w:tplc="BF4C5344">
      <w:numFmt w:val="bullet"/>
      <w:lvlText w:val="•"/>
      <w:lvlJc w:val="left"/>
      <w:pPr>
        <w:ind w:left="5204" w:hanging="312"/>
      </w:pPr>
      <w:rPr>
        <w:rFonts w:hint="default"/>
        <w:lang w:val="ru-RU" w:eastAsia="en-US" w:bidi="ar-SA"/>
      </w:rPr>
    </w:lvl>
    <w:lvl w:ilvl="5" w:tplc="F064BFDC">
      <w:numFmt w:val="bullet"/>
      <w:lvlText w:val="•"/>
      <w:lvlJc w:val="left"/>
      <w:pPr>
        <w:ind w:left="6180" w:hanging="312"/>
      </w:pPr>
      <w:rPr>
        <w:rFonts w:hint="default"/>
        <w:lang w:val="ru-RU" w:eastAsia="en-US" w:bidi="ar-SA"/>
      </w:rPr>
    </w:lvl>
    <w:lvl w:ilvl="6" w:tplc="FE6C392C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7" w:tplc="9AD8E726">
      <w:numFmt w:val="bullet"/>
      <w:lvlText w:val="•"/>
      <w:lvlJc w:val="left"/>
      <w:pPr>
        <w:ind w:left="8132" w:hanging="312"/>
      </w:pPr>
      <w:rPr>
        <w:rFonts w:hint="default"/>
        <w:lang w:val="ru-RU" w:eastAsia="en-US" w:bidi="ar-SA"/>
      </w:rPr>
    </w:lvl>
    <w:lvl w:ilvl="8" w:tplc="2E1432EC">
      <w:numFmt w:val="bullet"/>
      <w:lvlText w:val="•"/>
      <w:lvlJc w:val="left"/>
      <w:pPr>
        <w:ind w:left="910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6F3C311B"/>
    <w:multiLevelType w:val="hybridMultilevel"/>
    <w:tmpl w:val="37227D98"/>
    <w:lvl w:ilvl="0" w:tplc="AF004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8ABA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CF9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68E7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0D89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8B7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91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8291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AAB4F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E70083"/>
    <w:multiLevelType w:val="hybridMultilevel"/>
    <w:tmpl w:val="9B96736E"/>
    <w:lvl w:ilvl="0" w:tplc="D22C60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2C93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A0FA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E6D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834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4B85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2C5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63BB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286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20"/>
  </w:num>
  <w:num w:numId="5">
    <w:abstractNumId w:val="14"/>
  </w:num>
  <w:num w:numId="6">
    <w:abstractNumId w:val="16"/>
  </w:num>
  <w:num w:numId="7">
    <w:abstractNumId w:val="5"/>
  </w:num>
  <w:num w:numId="8">
    <w:abstractNumId w:val="2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15"/>
  </w:num>
  <w:num w:numId="14">
    <w:abstractNumId w:val="17"/>
  </w:num>
  <w:num w:numId="15">
    <w:abstractNumId w:val="1"/>
  </w:num>
  <w:num w:numId="16">
    <w:abstractNumId w:val="11"/>
  </w:num>
  <w:num w:numId="17">
    <w:abstractNumId w:val="21"/>
  </w:num>
  <w:num w:numId="18">
    <w:abstractNumId w:val="22"/>
  </w:num>
  <w:num w:numId="19">
    <w:abstractNumId w:val="12"/>
  </w:num>
  <w:num w:numId="20">
    <w:abstractNumId w:val="0"/>
  </w:num>
  <w:num w:numId="21">
    <w:abstractNumId w:val="6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C"/>
    <w:rsid w:val="00027491"/>
    <w:rsid w:val="000A7C01"/>
    <w:rsid w:val="001B6BBE"/>
    <w:rsid w:val="0025338C"/>
    <w:rsid w:val="004417C7"/>
    <w:rsid w:val="00556937"/>
    <w:rsid w:val="006024EA"/>
    <w:rsid w:val="0067120E"/>
    <w:rsid w:val="006B151D"/>
    <w:rsid w:val="006B16D5"/>
    <w:rsid w:val="00724B40"/>
    <w:rsid w:val="008332F0"/>
    <w:rsid w:val="00845B65"/>
    <w:rsid w:val="008B217E"/>
    <w:rsid w:val="008C6B34"/>
    <w:rsid w:val="009D4E32"/>
    <w:rsid w:val="00BC1755"/>
    <w:rsid w:val="00BE26BC"/>
    <w:rsid w:val="00BF2C5D"/>
    <w:rsid w:val="00C20EA4"/>
    <w:rsid w:val="00C630B8"/>
    <w:rsid w:val="00CC7D19"/>
    <w:rsid w:val="00D22194"/>
    <w:rsid w:val="00E26369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F6D1"/>
  <w15:chartTrackingRefBased/>
  <w15:docId w15:val="{9F2C6259-F93F-43A2-9401-03796C92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4EA"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024EA"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024EA"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024EA"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024E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24E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4E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024E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024EA"/>
  </w:style>
  <w:style w:type="table" w:customStyle="1" w:styleId="TableNormal">
    <w:name w:val="Table Normal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024EA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024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6024EA"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0"/>
    <w:rsid w:val="006024EA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8">
    <w:name w:val="List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6024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24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24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24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24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4EA"/>
    <w:rPr>
      <w:rFonts w:ascii="Segoe UI" w:hAnsi="Segoe UI" w:cs="Segoe UI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6024EA"/>
  </w:style>
  <w:style w:type="table" w:customStyle="1" w:styleId="TableNormal1">
    <w:name w:val="Table Normal1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024EA"/>
  </w:style>
  <w:style w:type="paragraph" w:styleId="af3">
    <w:name w:val="footer"/>
    <w:basedOn w:val="a"/>
    <w:link w:val="af4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Тарманы</cp:lastModifiedBy>
  <cp:revision>22</cp:revision>
  <cp:lastPrinted>2025-10-13T13:30:00Z</cp:lastPrinted>
  <dcterms:created xsi:type="dcterms:W3CDTF">2025-09-14T10:44:00Z</dcterms:created>
  <dcterms:modified xsi:type="dcterms:W3CDTF">2025-10-13T13:31:00Z</dcterms:modified>
</cp:coreProperties>
</file>